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2A7ECFB7" wp14:paraId="1370F1C6" wp14:textId="6FC9E64A">
      <w:pPr>
        <w:ind w:left="0"/>
        <w:rPr>
          <w:rFonts w:ascii="Aptos" w:hAnsi="Aptos" w:eastAsia="Aptos" w:cs="Aptos"/>
          <w:b w:val="0"/>
          <w:bCs w:val="0"/>
          <w:i w:val="0"/>
          <w:iCs w:val="0"/>
          <w:caps w:val="0"/>
          <w:smallCaps w:val="0"/>
          <w:noProof w:val="0"/>
          <w:color w:val="000000" w:themeColor="text1" w:themeTint="FF" w:themeShade="FF"/>
          <w:sz w:val="24"/>
          <w:szCs w:val="24"/>
          <w:lang w:val="en-US"/>
        </w:rPr>
      </w:pPr>
      <w:r w:rsidRPr="2A7ECFB7" w:rsidR="271E3491">
        <w:rPr>
          <w:rFonts w:ascii="Aptos" w:hAnsi="Aptos" w:eastAsia="Aptos" w:cs="Aptos"/>
          <w:b w:val="1"/>
          <w:bCs w:val="1"/>
          <w:i w:val="0"/>
          <w:iCs w:val="0"/>
          <w:caps w:val="0"/>
          <w:smallCaps w:val="0"/>
          <w:noProof w:val="0"/>
          <w:color w:val="000000" w:themeColor="text1" w:themeTint="FF" w:themeShade="FF"/>
          <w:sz w:val="24"/>
          <w:szCs w:val="24"/>
          <w:lang w:val="fi-FI"/>
        </w:rPr>
        <w:t>Tradekan toimitusjohtaja Perttu Puro: Yritysten kestävyyssääntelyn syntypolusta kannattaisi ottaa opiksi</w:t>
      </w:r>
    </w:p>
    <w:p xmlns:wp14="http://schemas.microsoft.com/office/word/2010/wordml" w:rsidP="2A7ECFB7" wp14:paraId="366EA928" wp14:textId="7077F276">
      <w:pPr>
        <w:ind w:left="0"/>
        <w:rPr>
          <w:rFonts w:ascii="Aptos" w:hAnsi="Aptos" w:eastAsia="Aptos" w:cs="Aptos"/>
          <w:b w:val="0"/>
          <w:bCs w:val="0"/>
          <w:i w:val="0"/>
          <w:iCs w:val="0"/>
          <w:caps w:val="0"/>
          <w:smallCaps w:val="0"/>
          <w:noProof w:val="0"/>
          <w:color w:val="000000" w:themeColor="text1" w:themeTint="FF" w:themeShade="FF"/>
          <w:sz w:val="24"/>
          <w:szCs w:val="24"/>
          <w:lang w:val="en-US"/>
        </w:rPr>
      </w:pPr>
      <w:r w:rsidRPr="2A7ECFB7" w:rsidR="271E3491">
        <w:rPr>
          <w:rFonts w:ascii="Aptos" w:hAnsi="Aptos" w:eastAsia="Aptos" w:cs="Aptos"/>
          <w:b w:val="0"/>
          <w:bCs w:val="0"/>
          <w:i w:val="0"/>
          <w:iCs w:val="0"/>
          <w:caps w:val="0"/>
          <w:smallCaps w:val="0"/>
          <w:noProof w:val="0"/>
          <w:color w:val="000000" w:themeColor="text1" w:themeTint="FF" w:themeShade="FF"/>
          <w:sz w:val="24"/>
          <w:szCs w:val="24"/>
          <w:lang w:val="fi-FI"/>
        </w:rPr>
        <w:t xml:space="preserve">Osuuskunta Tradekan toimitusjohtaja </w:t>
      </w:r>
      <w:r w:rsidRPr="2A7ECFB7" w:rsidR="271E3491">
        <w:rPr>
          <w:rFonts w:ascii="Aptos" w:hAnsi="Aptos" w:eastAsia="Aptos" w:cs="Aptos"/>
          <w:b w:val="1"/>
          <w:bCs w:val="1"/>
          <w:i w:val="0"/>
          <w:iCs w:val="0"/>
          <w:caps w:val="0"/>
          <w:smallCaps w:val="0"/>
          <w:noProof w:val="0"/>
          <w:color w:val="000000" w:themeColor="text1" w:themeTint="FF" w:themeShade="FF"/>
          <w:sz w:val="24"/>
          <w:szCs w:val="24"/>
          <w:lang w:val="fi-FI"/>
        </w:rPr>
        <w:t>Perttu Puro</w:t>
      </w:r>
      <w:r w:rsidRPr="2A7ECFB7" w:rsidR="271E3491">
        <w:rPr>
          <w:rFonts w:ascii="Aptos" w:hAnsi="Aptos" w:eastAsia="Aptos" w:cs="Aptos"/>
          <w:b w:val="0"/>
          <w:bCs w:val="0"/>
          <w:i w:val="0"/>
          <w:iCs w:val="0"/>
          <w:caps w:val="0"/>
          <w:smallCaps w:val="0"/>
          <w:noProof w:val="0"/>
          <w:color w:val="000000" w:themeColor="text1" w:themeTint="FF" w:themeShade="FF"/>
          <w:sz w:val="24"/>
          <w:szCs w:val="24"/>
          <w:lang w:val="fi-FI"/>
        </w:rPr>
        <w:t xml:space="preserve"> puhui tiistaina 25.8.2026 Pohjoismaiden vastuullisen sijoittamisen verkostojen järjestämässä Nordic SIF 2026 -tapahtumassa Helsingissä. Tapahtuma kokoaa vuosittain yhteen Pohjoismaiden vastuullisen sijoittamisen asiantuntijoita pohtimaan vastuullisen sijoittamisen ajankohtaisia kysymyksiä.</w:t>
      </w:r>
    </w:p>
    <w:p xmlns:wp14="http://schemas.microsoft.com/office/word/2010/wordml" w:rsidP="2A7ECFB7" wp14:paraId="0218E6E3" wp14:textId="0A694E5D">
      <w:pPr>
        <w:ind w:left="0"/>
        <w:rPr>
          <w:rFonts w:ascii="Aptos" w:hAnsi="Aptos" w:eastAsia="Aptos" w:cs="Aptos"/>
          <w:b w:val="0"/>
          <w:bCs w:val="0"/>
          <w:i w:val="0"/>
          <w:iCs w:val="0"/>
          <w:caps w:val="0"/>
          <w:smallCaps w:val="0"/>
          <w:noProof w:val="0"/>
          <w:color w:val="000000" w:themeColor="text1" w:themeTint="FF" w:themeShade="FF"/>
          <w:sz w:val="24"/>
          <w:szCs w:val="24"/>
          <w:lang w:val="en-US"/>
        </w:rPr>
      </w:pPr>
      <w:r w:rsidRPr="2A7ECFB7" w:rsidR="271E3491">
        <w:rPr>
          <w:rFonts w:ascii="Aptos" w:hAnsi="Aptos" w:eastAsia="Aptos" w:cs="Aptos"/>
          <w:b w:val="0"/>
          <w:bCs w:val="0"/>
          <w:i w:val="0"/>
          <w:iCs w:val="0"/>
          <w:caps w:val="0"/>
          <w:smallCaps w:val="0"/>
          <w:noProof w:val="0"/>
          <w:color w:val="000000" w:themeColor="text1" w:themeTint="FF" w:themeShade="FF"/>
          <w:sz w:val="24"/>
          <w:szCs w:val="24"/>
          <w:lang w:val="fi-FI"/>
        </w:rPr>
        <w:t xml:space="preserve">Puheenvuorossaan Puro palautti mieliin, että nykyisen komission aikana edellisellä parlamenttikaudella hyväksyttyä kestävän yritystoiminnan sääntelyä on purettu ja kevennetty. Uusi sääntely on kevyempää, koskettaa harvempia ja tulee voimaan myöhemmin.  </w:t>
      </w:r>
    </w:p>
    <w:p xmlns:wp14="http://schemas.microsoft.com/office/word/2010/wordml" w:rsidP="2A7ECFB7" wp14:paraId="0C358327" wp14:textId="3D9E2F77">
      <w:pPr>
        <w:pStyle w:val="Normal"/>
        <w:spacing w:after="0" w:line="240" w:lineRule="auto"/>
        <w:ind w:left="0"/>
      </w:pPr>
      <w:r w:rsidRPr="2A7ECFB7" w:rsidR="53BAD8AA">
        <w:rPr>
          <w:rFonts w:ascii="Aptos" w:hAnsi="Aptos" w:eastAsia="Aptos" w:cs="Aptos"/>
          <w:b w:val="0"/>
          <w:bCs w:val="0"/>
          <w:i w:val="0"/>
          <w:iCs w:val="0"/>
          <w:caps w:val="0"/>
          <w:smallCaps w:val="0"/>
          <w:noProof w:val="0"/>
          <w:color w:val="000000" w:themeColor="text1" w:themeTint="FF" w:themeShade="FF"/>
          <w:sz w:val="24"/>
          <w:szCs w:val="24"/>
          <w:lang w:val="fi-FI"/>
        </w:rPr>
        <w:t>“</w:t>
      </w:r>
      <w:r w:rsidRPr="2A7ECFB7" w:rsidR="271E3491">
        <w:rPr>
          <w:rFonts w:ascii="Aptos" w:hAnsi="Aptos" w:eastAsia="Aptos" w:cs="Aptos"/>
          <w:b w:val="0"/>
          <w:bCs w:val="0"/>
          <w:i w:val="0"/>
          <w:iCs w:val="0"/>
          <w:caps w:val="0"/>
          <w:smallCaps w:val="0"/>
          <w:noProof w:val="0"/>
          <w:color w:val="000000" w:themeColor="text1" w:themeTint="FF" w:themeShade="FF"/>
          <w:sz w:val="24"/>
          <w:szCs w:val="24"/>
          <w:lang w:val="fi-FI"/>
        </w:rPr>
        <w:t>Ajankuva on sellainen, ettei vastuullisuus sijoittajille tai varainhoitajille juuri nyt ole mikään kilpailuetu ja monista tuntuu, että sääntelyn purku kohdistuu aina ja vain kestävyys- ja vastuullisuussääntelyyn</w:t>
      </w:r>
      <w:r w:rsidRPr="2A7ECFB7" w:rsidR="7FB4C09B">
        <w:rPr>
          <w:rFonts w:ascii="Aptos" w:hAnsi="Aptos" w:eastAsia="Aptos" w:cs="Aptos"/>
          <w:b w:val="0"/>
          <w:bCs w:val="0"/>
          <w:i w:val="0"/>
          <w:iCs w:val="0"/>
          <w:caps w:val="0"/>
          <w:smallCaps w:val="0"/>
          <w:noProof w:val="0"/>
          <w:color w:val="000000" w:themeColor="text1" w:themeTint="FF" w:themeShade="FF"/>
          <w:sz w:val="24"/>
          <w:szCs w:val="24"/>
          <w:lang w:val="fi-FI"/>
        </w:rPr>
        <w:t>”</w:t>
      </w:r>
      <w:r w:rsidRPr="2A7ECFB7" w:rsidR="271E3491">
        <w:rPr>
          <w:rFonts w:ascii="Aptos" w:hAnsi="Aptos" w:eastAsia="Aptos" w:cs="Aptos"/>
          <w:b w:val="0"/>
          <w:bCs w:val="0"/>
          <w:i w:val="0"/>
          <w:iCs w:val="0"/>
          <w:caps w:val="0"/>
          <w:smallCaps w:val="0"/>
          <w:noProof w:val="0"/>
          <w:color w:val="000000" w:themeColor="text1" w:themeTint="FF" w:themeShade="FF"/>
          <w:sz w:val="24"/>
          <w:szCs w:val="24"/>
          <w:lang w:val="fi-FI"/>
        </w:rPr>
        <w:t xml:space="preserve">, Puro kuvaa </w:t>
      </w:r>
      <w:r w:rsidRPr="2A7ECFB7" w:rsidR="271E3491">
        <w:rPr>
          <w:rFonts w:ascii="Aptos" w:hAnsi="Aptos" w:eastAsia="Aptos" w:cs="Aptos"/>
          <w:b w:val="0"/>
          <w:bCs w:val="0"/>
          <w:i w:val="0"/>
          <w:iCs w:val="0"/>
          <w:caps w:val="0"/>
          <w:smallCaps w:val="0"/>
          <w:noProof w:val="0"/>
          <w:color w:val="000000" w:themeColor="text1" w:themeTint="FF" w:themeShade="FF"/>
          <w:sz w:val="24"/>
          <w:szCs w:val="24"/>
          <w:lang w:val="fi-FI"/>
        </w:rPr>
        <w:t>tämän hetkistä</w:t>
      </w:r>
      <w:r w:rsidRPr="2A7ECFB7" w:rsidR="271E3491">
        <w:rPr>
          <w:rFonts w:ascii="Aptos" w:hAnsi="Aptos" w:eastAsia="Aptos" w:cs="Aptos"/>
          <w:b w:val="0"/>
          <w:bCs w:val="0"/>
          <w:i w:val="0"/>
          <w:iCs w:val="0"/>
          <w:caps w:val="0"/>
          <w:smallCaps w:val="0"/>
          <w:noProof w:val="0"/>
          <w:color w:val="000000" w:themeColor="text1" w:themeTint="FF" w:themeShade="FF"/>
          <w:sz w:val="24"/>
          <w:szCs w:val="24"/>
          <w:lang w:val="fi-FI"/>
        </w:rPr>
        <w:t xml:space="preserve"> ilmapiiriä.</w:t>
      </w:r>
    </w:p>
    <w:p xmlns:wp14="http://schemas.microsoft.com/office/word/2010/wordml" w:rsidP="2A7ECFB7" wp14:paraId="61D051B7" wp14:textId="5F3C59DE">
      <w:pPr>
        <w:pStyle w:val="Normal"/>
        <w:spacing w:after="0" w:line="240" w:lineRule="auto"/>
        <w:ind w:left="0"/>
        <w:rPr>
          <w:rFonts w:ascii="Aptos" w:hAnsi="Aptos" w:eastAsia="Aptos" w:cs="Aptos"/>
          <w:b w:val="0"/>
          <w:bCs w:val="0"/>
          <w:i w:val="0"/>
          <w:iCs w:val="0"/>
          <w:caps w:val="0"/>
          <w:smallCaps w:val="0"/>
          <w:noProof w:val="0"/>
          <w:color w:val="000000" w:themeColor="text1" w:themeTint="FF" w:themeShade="FF"/>
          <w:sz w:val="24"/>
          <w:szCs w:val="24"/>
          <w:lang w:val="fi-FI"/>
        </w:rPr>
      </w:pPr>
    </w:p>
    <w:p xmlns:wp14="http://schemas.microsoft.com/office/word/2010/wordml" w:rsidP="2A7ECFB7" wp14:paraId="57721F83" wp14:textId="65AE9293">
      <w:pPr>
        <w:pStyle w:val="Normal"/>
        <w:spacing w:after="0" w:line="240" w:lineRule="auto"/>
        <w:ind w:left="0"/>
      </w:pPr>
      <w:r w:rsidRPr="2A7ECFB7" w:rsidR="271E3491">
        <w:rPr>
          <w:rFonts w:ascii="Aptos" w:hAnsi="Aptos" w:eastAsia="Aptos" w:cs="Aptos"/>
          <w:b w:val="0"/>
          <w:bCs w:val="0"/>
          <w:i w:val="0"/>
          <w:iCs w:val="0"/>
          <w:caps w:val="0"/>
          <w:smallCaps w:val="0"/>
          <w:noProof w:val="0"/>
          <w:color w:val="000000" w:themeColor="text1" w:themeTint="FF" w:themeShade="FF"/>
          <w:sz w:val="24"/>
          <w:szCs w:val="24"/>
          <w:lang w:val="fi-FI"/>
        </w:rPr>
        <w:t xml:space="preserve">Puro kiinnitti huomiota nykyisen sääntelyn varsin </w:t>
      </w:r>
      <w:r w:rsidRPr="2A7ECFB7" w:rsidR="271E3491">
        <w:rPr>
          <w:rFonts w:ascii="Aptos" w:hAnsi="Aptos" w:eastAsia="Aptos" w:cs="Aptos"/>
          <w:b w:val="0"/>
          <w:bCs w:val="0"/>
          <w:i w:val="0"/>
          <w:iCs w:val="0"/>
          <w:caps w:val="0"/>
          <w:smallCaps w:val="0"/>
          <w:noProof w:val="0"/>
          <w:color w:val="000000" w:themeColor="text1" w:themeTint="FF" w:themeShade="FF"/>
          <w:sz w:val="24"/>
          <w:szCs w:val="24"/>
          <w:lang w:val="fi-FI"/>
        </w:rPr>
        <w:t>poukkoiseen</w:t>
      </w:r>
      <w:r w:rsidRPr="2A7ECFB7" w:rsidR="271E3491">
        <w:rPr>
          <w:rFonts w:ascii="Aptos" w:hAnsi="Aptos" w:eastAsia="Aptos" w:cs="Aptos"/>
          <w:b w:val="0"/>
          <w:bCs w:val="0"/>
          <w:i w:val="0"/>
          <w:iCs w:val="0"/>
          <w:caps w:val="0"/>
          <w:smallCaps w:val="0"/>
          <w:noProof w:val="0"/>
          <w:color w:val="000000" w:themeColor="text1" w:themeTint="FF" w:themeShade="FF"/>
          <w:sz w:val="24"/>
          <w:szCs w:val="24"/>
          <w:lang w:val="fi-FI"/>
        </w:rPr>
        <w:t xml:space="preserve"> syntypolkuun. Viiden vuoden takaisilla esityksillään komissio – Euroopan parlamentin enemmistön vahvalla tuella – tavoitteli maailman edistyksellisintä lainsäädäntöä. Elinkeinoelämän raivokkaan lobbauksen myötä säännökset hyväksyttiin edellisen parlamenttikauden loppumetreillä kevennetyssä muodossaan. </w:t>
      </w:r>
    </w:p>
    <w:p xmlns:wp14="http://schemas.microsoft.com/office/word/2010/wordml" w:rsidP="2A7ECFB7" wp14:paraId="056A9286" wp14:textId="71980DF4">
      <w:pPr>
        <w:pStyle w:val="Normal"/>
        <w:spacing w:after="0" w:line="240" w:lineRule="auto"/>
        <w:ind w:left="0"/>
        <w:rPr>
          <w:rFonts w:ascii="Aptos" w:hAnsi="Aptos" w:eastAsia="Aptos" w:cs="Aptos"/>
          <w:b w:val="0"/>
          <w:bCs w:val="0"/>
          <w:i w:val="0"/>
          <w:iCs w:val="0"/>
          <w:caps w:val="0"/>
          <w:smallCaps w:val="0"/>
          <w:noProof w:val="0"/>
          <w:color w:val="000000" w:themeColor="text1" w:themeTint="FF" w:themeShade="FF"/>
          <w:sz w:val="24"/>
          <w:szCs w:val="24"/>
          <w:lang w:val="fi-FI"/>
        </w:rPr>
      </w:pPr>
    </w:p>
    <w:p xmlns:wp14="http://schemas.microsoft.com/office/word/2010/wordml" w:rsidP="2A7ECFB7" wp14:paraId="5750B628" wp14:textId="65A44BAC">
      <w:pPr>
        <w:ind w:left="0"/>
      </w:pPr>
      <w:r w:rsidRPr="2A7ECFB7" w:rsidR="271E3491">
        <w:rPr>
          <w:rFonts w:ascii="Aptos" w:hAnsi="Aptos" w:eastAsia="Aptos" w:cs="Aptos"/>
          <w:b w:val="0"/>
          <w:bCs w:val="0"/>
          <w:i w:val="0"/>
          <w:iCs w:val="0"/>
          <w:caps w:val="0"/>
          <w:smallCaps w:val="0"/>
          <w:noProof w:val="0"/>
          <w:color w:val="000000" w:themeColor="text1" w:themeTint="FF" w:themeShade="FF"/>
          <w:sz w:val="24"/>
          <w:szCs w:val="24"/>
          <w:lang w:val="fi-FI"/>
        </w:rPr>
        <w:t xml:space="preserve">Vastustajien hampaankoloon jäi kuitenkin paljon, ja tällä kaudella sääntelyä on purettu lisää. Heti kauden alussa komissio päätti </w:t>
      </w:r>
      <w:r w:rsidRPr="2A7ECFB7" w:rsidR="271E3491">
        <w:rPr>
          <w:rFonts w:ascii="Aptos" w:hAnsi="Aptos" w:eastAsia="Aptos" w:cs="Aptos"/>
          <w:b w:val="0"/>
          <w:bCs w:val="0"/>
          <w:i w:val="0"/>
          <w:iCs w:val="0"/>
          <w:caps w:val="0"/>
          <w:smallCaps w:val="0"/>
          <w:noProof w:val="0"/>
          <w:color w:val="000000" w:themeColor="text1" w:themeTint="FF" w:themeShade="FF"/>
          <w:sz w:val="24"/>
          <w:szCs w:val="24"/>
          <w:lang w:val="fi-FI"/>
        </w:rPr>
        <w:t>Omnibus</w:t>
      </w:r>
      <w:r w:rsidRPr="2A7ECFB7" w:rsidR="271E3491">
        <w:rPr>
          <w:rFonts w:ascii="Aptos" w:hAnsi="Aptos" w:eastAsia="Aptos" w:cs="Aptos"/>
          <w:b w:val="0"/>
          <w:bCs w:val="0"/>
          <w:i w:val="0"/>
          <w:iCs w:val="0"/>
          <w:caps w:val="0"/>
          <w:smallCaps w:val="0"/>
          <w:noProof w:val="0"/>
          <w:color w:val="000000" w:themeColor="text1" w:themeTint="FF" w:themeShade="FF"/>
          <w:sz w:val="24"/>
          <w:szCs w:val="24"/>
          <w:lang w:val="fi-FI"/>
        </w:rPr>
        <w:t xml:space="preserve">-esityksellään keskeyttää edellisellä kaudella hyväksytyn yritysten kestävyyssääntelyn soveltamisen siihen saakka kunnes uusi lainsäädäntö saatiin voimaan. Esimerkiksi yritysvastuudirektiivin soveltamisrajat nostettiin niin korkeiksi, että Suomessa uusi lainsäädäntö koskee vain muutamia yrityksiä. </w:t>
      </w:r>
    </w:p>
    <w:p xmlns:wp14="http://schemas.microsoft.com/office/word/2010/wordml" w:rsidP="2A7ECFB7" wp14:paraId="4B90DD48" wp14:textId="5B793367">
      <w:pPr>
        <w:pStyle w:val="Normal"/>
        <w:suppressLineNumbers w:val="0"/>
        <w:bidi w:val="0"/>
        <w:ind w:left="0"/>
      </w:pPr>
      <w:r w:rsidRPr="2A7ECFB7" w:rsidR="7EAE5B6A">
        <w:rPr>
          <w:rFonts w:ascii="Aptos" w:hAnsi="Aptos" w:eastAsia="Aptos" w:cs="Aptos"/>
          <w:noProof w:val="0"/>
          <w:sz w:val="24"/>
          <w:szCs w:val="24"/>
          <w:lang w:val="fi-FI"/>
        </w:rPr>
        <w:t>Puro pitää kestävyyssääntelyn tavoitteita tärkeinä, mutta nosti esiin kysymyksen siitä, olisiko tavoitteisiin voitu pyrkiä maltillisemmin ja vaikuttavammilla keinoilla:</w:t>
      </w:r>
    </w:p>
    <w:p xmlns:wp14="http://schemas.microsoft.com/office/word/2010/wordml" w:rsidP="2A7ECFB7" wp14:paraId="39E0E454" wp14:textId="16356498">
      <w:pPr>
        <w:pStyle w:val="Normal"/>
        <w:ind w:left="0"/>
      </w:pPr>
      <w:r w:rsidRPr="2A7ECFB7" w:rsidR="4AF60436">
        <w:rPr>
          <w:rFonts w:ascii="Aptos" w:hAnsi="Aptos" w:eastAsia="Aptos" w:cs="Aptos"/>
          <w:b w:val="0"/>
          <w:bCs w:val="0"/>
          <w:i w:val="0"/>
          <w:iCs w:val="0"/>
          <w:caps w:val="0"/>
          <w:smallCaps w:val="0"/>
          <w:noProof w:val="0"/>
          <w:color w:val="000000" w:themeColor="text1" w:themeTint="FF" w:themeShade="FF"/>
          <w:sz w:val="24"/>
          <w:szCs w:val="24"/>
          <w:lang w:val="fi-FI"/>
        </w:rPr>
        <w:t>“</w:t>
      </w:r>
      <w:r w:rsidRPr="2A7ECFB7" w:rsidR="271E3491">
        <w:rPr>
          <w:rFonts w:ascii="Aptos" w:hAnsi="Aptos" w:eastAsia="Aptos" w:cs="Aptos"/>
          <w:b w:val="0"/>
          <w:bCs w:val="0"/>
          <w:i w:val="0"/>
          <w:iCs w:val="0"/>
          <w:caps w:val="0"/>
          <w:smallCaps w:val="0"/>
          <w:noProof w:val="0"/>
          <w:color w:val="000000" w:themeColor="text1" w:themeTint="FF" w:themeShade="FF"/>
          <w:sz w:val="24"/>
          <w:szCs w:val="24"/>
          <w:lang w:val="fi-FI"/>
        </w:rPr>
        <w:t>Tässä välillä maailma kääntyi uuteen asentoon, mutta kannattaa kuitenkin pysähtyä miettimään, olisiko maltillisimmilla askelilla päästy sekä kestävyyden että elinkeinoelämän kannalta parempaan lopputulokseen. Ehkä vanha viisaus siitä, että politiikassa ei kannata tavoitella selkävoittoja, pätee tässäkin</w:t>
      </w:r>
      <w:r w:rsidRPr="2A7ECFB7" w:rsidR="62573E90">
        <w:rPr>
          <w:rFonts w:ascii="Aptos" w:hAnsi="Aptos" w:eastAsia="Aptos" w:cs="Aptos"/>
          <w:b w:val="0"/>
          <w:bCs w:val="0"/>
          <w:i w:val="0"/>
          <w:iCs w:val="0"/>
          <w:caps w:val="0"/>
          <w:smallCaps w:val="0"/>
          <w:noProof w:val="0"/>
          <w:color w:val="000000" w:themeColor="text1" w:themeTint="FF" w:themeShade="FF"/>
          <w:sz w:val="24"/>
          <w:szCs w:val="24"/>
          <w:lang w:val="fi-FI"/>
        </w:rPr>
        <w:t>”</w:t>
      </w:r>
      <w:r w:rsidRPr="2A7ECFB7" w:rsidR="271E3491">
        <w:rPr>
          <w:rFonts w:ascii="Aptos" w:hAnsi="Aptos" w:eastAsia="Aptos" w:cs="Aptos"/>
          <w:b w:val="0"/>
          <w:bCs w:val="0"/>
          <w:i w:val="0"/>
          <w:iCs w:val="0"/>
          <w:caps w:val="0"/>
          <w:smallCaps w:val="0"/>
          <w:noProof w:val="0"/>
          <w:color w:val="000000" w:themeColor="text1" w:themeTint="FF" w:themeShade="FF"/>
          <w:sz w:val="24"/>
          <w:szCs w:val="24"/>
          <w:lang w:val="fi-FI"/>
        </w:rPr>
        <w:t xml:space="preserve">, Puro pohtii. </w:t>
      </w:r>
    </w:p>
    <w:p xmlns:wp14="http://schemas.microsoft.com/office/word/2010/wordml" w:rsidP="2A7ECFB7" wp14:paraId="2486E740" wp14:textId="0D92AEFA">
      <w:pPr>
        <w:ind w:left="0"/>
        <w:rPr>
          <w:rFonts w:ascii="Aptos" w:hAnsi="Aptos" w:eastAsia="Aptos" w:cs="Aptos"/>
          <w:b w:val="0"/>
          <w:bCs w:val="0"/>
          <w:i w:val="0"/>
          <w:iCs w:val="0"/>
          <w:caps w:val="0"/>
          <w:smallCaps w:val="0"/>
          <w:noProof w:val="0"/>
          <w:color w:val="000000" w:themeColor="text1" w:themeTint="FF" w:themeShade="FF"/>
          <w:sz w:val="24"/>
          <w:szCs w:val="24"/>
          <w:lang w:val="en-US"/>
        </w:rPr>
      </w:pPr>
      <w:r w:rsidRPr="2A7ECFB7" w:rsidR="36B37720">
        <w:rPr>
          <w:rFonts w:ascii="Aptos" w:hAnsi="Aptos" w:eastAsia="Aptos" w:cs="Aptos"/>
          <w:b w:val="0"/>
          <w:bCs w:val="0"/>
          <w:i w:val="0"/>
          <w:iCs w:val="0"/>
          <w:caps w:val="0"/>
          <w:smallCaps w:val="0"/>
          <w:noProof w:val="0"/>
          <w:color w:val="000000" w:themeColor="text1" w:themeTint="FF" w:themeShade="FF"/>
          <w:sz w:val="24"/>
          <w:szCs w:val="24"/>
          <w:lang w:val="fi-FI"/>
        </w:rPr>
        <w:t>Perustuen Tradekan kokemuksiin paitsi sijoittajana myös neljän suomalaisen palvelualayhtiön pitkäjänteisenä omistajana Puro kiinnitti puheenvuorossaan huomiota siihen</w:t>
      </w:r>
      <w:r w:rsidRPr="2A7ECFB7" w:rsidR="271E3491">
        <w:rPr>
          <w:rFonts w:ascii="Aptos" w:hAnsi="Aptos" w:eastAsia="Aptos" w:cs="Aptos"/>
          <w:b w:val="0"/>
          <w:bCs w:val="0"/>
          <w:i w:val="0"/>
          <w:iCs w:val="0"/>
          <w:caps w:val="0"/>
          <w:smallCaps w:val="0"/>
          <w:noProof w:val="0"/>
          <w:color w:val="000000" w:themeColor="text1" w:themeTint="FF" w:themeShade="FF"/>
          <w:sz w:val="24"/>
          <w:szCs w:val="24"/>
          <w:lang w:val="fi-FI"/>
        </w:rPr>
        <w:t xml:space="preserve">, että kestävyydestä kiinnostuneiden tahojen kannattaisi nyt kiinnittää enemmän huomiota sääntelyyn vaikuttavuuteen ja olennaisuuteen. </w:t>
      </w:r>
    </w:p>
    <w:p xmlns:wp14="http://schemas.microsoft.com/office/word/2010/wordml" w:rsidP="2A7ECFB7" wp14:paraId="604A6BA8" wp14:textId="00A07C9A">
      <w:pPr>
        <w:pStyle w:val="Normal"/>
        <w:ind w:left="0"/>
      </w:pPr>
      <w:r w:rsidRPr="2A7ECFB7" w:rsidR="32DDFBF5">
        <w:rPr>
          <w:rFonts w:ascii="Aptos" w:hAnsi="Aptos" w:eastAsia="Aptos" w:cs="Aptos"/>
          <w:b w:val="0"/>
          <w:bCs w:val="0"/>
          <w:i w:val="0"/>
          <w:iCs w:val="0"/>
          <w:caps w:val="0"/>
          <w:smallCaps w:val="0"/>
          <w:noProof w:val="0"/>
          <w:color w:val="000000" w:themeColor="text1" w:themeTint="FF" w:themeShade="FF"/>
          <w:sz w:val="24"/>
          <w:szCs w:val="24"/>
          <w:lang w:val="fi-FI"/>
        </w:rPr>
        <w:t>“</w:t>
      </w:r>
      <w:r w:rsidRPr="2A7ECFB7" w:rsidR="271E3491">
        <w:rPr>
          <w:rFonts w:ascii="Aptos" w:hAnsi="Aptos" w:eastAsia="Aptos" w:cs="Aptos"/>
          <w:b w:val="0"/>
          <w:bCs w:val="0"/>
          <w:i w:val="0"/>
          <w:iCs w:val="0"/>
          <w:caps w:val="0"/>
          <w:smallCaps w:val="0"/>
          <w:noProof w:val="0"/>
          <w:color w:val="000000" w:themeColor="text1" w:themeTint="FF" w:themeShade="FF"/>
          <w:sz w:val="24"/>
          <w:szCs w:val="24"/>
          <w:lang w:val="fi-FI"/>
        </w:rPr>
        <w:t>Tämä aika kannattaisi käyttää raportointivaatimusten ja yritysvastuusääntelyn kääntämiseen kohti asioita, joilla oikeasti on merkitystä paremman huomisen kannalta. Monimutkaisiin ongelmiin on harvoin tarjolla yksinkertaisia ratkaisuja</w:t>
      </w:r>
      <w:r w:rsidRPr="2A7ECFB7" w:rsidR="47CA57E6">
        <w:rPr>
          <w:rFonts w:ascii="Aptos" w:hAnsi="Aptos" w:eastAsia="Aptos" w:cs="Aptos"/>
          <w:b w:val="0"/>
          <w:bCs w:val="0"/>
          <w:i w:val="0"/>
          <w:iCs w:val="0"/>
          <w:caps w:val="0"/>
          <w:smallCaps w:val="0"/>
          <w:noProof w:val="0"/>
          <w:color w:val="000000" w:themeColor="text1" w:themeTint="FF" w:themeShade="FF"/>
          <w:sz w:val="24"/>
          <w:szCs w:val="24"/>
          <w:lang w:val="fi-FI"/>
        </w:rPr>
        <w:t>”</w:t>
      </w:r>
      <w:r w:rsidRPr="2A7ECFB7" w:rsidR="271E3491">
        <w:rPr>
          <w:rFonts w:ascii="Aptos" w:hAnsi="Aptos" w:eastAsia="Aptos" w:cs="Aptos"/>
          <w:b w:val="0"/>
          <w:bCs w:val="0"/>
          <w:i w:val="0"/>
          <w:iCs w:val="0"/>
          <w:caps w:val="0"/>
          <w:smallCaps w:val="0"/>
          <w:noProof w:val="0"/>
          <w:color w:val="000000" w:themeColor="text1" w:themeTint="FF" w:themeShade="FF"/>
          <w:sz w:val="24"/>
          <w:szCs w:val="24"/>
          <w:lang w:val="fi-FI"/>
        </w:rPr>
        <w:t>, Puro sanoo.</w:t>
      </w:r>
    </w:p>
    <w:p xmlns:wp14="http://schemas.microsoft.com/office/word/2010/wordml" w:rsidP="2A7ECFB7" wp14:paraId="16D2106C" wp14:textId="1346A77B">
      <w:pPr>
        <w:pStyle w:val="Normal"/>
        <w:ind w:left="0"/>
      </w:pPr>
      <w:r w:rsidRPr="2A7ECFB7" w:rsidR="21E51BE4">
        <w:rPr>
          <w:rFonts w:ascii="Aptos" w:hAnsi="Aptos" w:eastAsia="Aptos" w:cs="Aptos"/>
          <w:b w:val="0"/>
          <w:bCs w:val="0"/>
          <w:i w:val="0"/>
          <w:iCs w:val="0"/>
          <w:caps w:val="0"/>
          <w:smallCaps w:val="0"/>
          <w:noProof w:val="0"/>
          <w:color w:val="000000" w:themeColor="text1" w:themeTint="FF" w:themeShade="FF"/>
          <w:sz w:val="24"/>
          <w:szCs w:val="24"/>
          <w:lang w:val="fi-FI"/>
        </w:rPr>
        <w:t>Puro nosti esiin myös kysymyksen siitä, ohjaavatko nykyiset mittarit ja vaatimukset huomion aina niihin asioihin, joilla kestävyyden näkökulmasta on suurin merkitys. Esimerkkinä hän käytti sijoitusten hiilijalanjälkeä ja fossiilisesta energiasta irtautumisen vaatimia investointeja.</w:t>
      </w:r>
    </w:p>
    <w:p xmlns:wp14="http://schemas.microsoft.com/office/word/2010/wordml" w:rsidP="2A7ECFB7" wp14:paraId="7C757F4E" wp14:textId="65711A99">
      <w:pPr>
        <w:pStyle w:val="Normal"/>
        <w:suppressLineNumbers w:val="0"/>
        <w:bidi w:val="0"/>
        <w:spacing w:before="0" w:beforeAutospacing="off" w:after="160" w:afterAutospacing="off" w:line="279" w:lineRule="auto"/>
        <w:ind w:left="0" w:right="0"/>
        <w:jc w:val="left"/>
      </w:pPr>
      <w:r w:rsidRPr="2A7ECFB7" w:rsidR="6889F081">
        <w:rPr>
          <w:rFonts w:ascii="Aptos" w:hAnsi="Aptos" w:eastAsia="Aptos" w:cs="Aptos"/>
          <w:b w:val="0"/>
          <w:bCs w:val="0"/>
          <w:i w:val="0"/>
          <w:iCs w:val="0"/>
          <w:caps w:val="0"/>
          <w:smallCaps w:val="0"/>
          <w:noProof w:val="0"/>
          <w:color w:val="000000" w:themeColor="text1" w:themeTint="FF" w:themeShade="FF"/>
          <w:sz w:val="24"/>
          <w:szCs w:val="24"/>
          <w:lang w:val="fi-FI"/>
        </w:rPr>
        <w:t xml:space="preserve">“Kannammeko riittävästi huolta siitä, miten rahoitetaan kaikki ne investoinnit, joita siirtyminen fossiilittomaan maailmaan todellisuudessa vaatii? </w:t>
      </w:r>
      <w:r w:rsidRPr="2A7ECFB7" w:rsidR="21E51BE4">
        <w:rPr>
          <w:rFonts w:ascii="Aptos" w:hAnsi="Aptos" w:eastAsia="Aptos" w:cs="Aptos"/>
          <w:b w:val="0"/>
          <w:bCs w:val="0"/>
          <w:i w:val="0"/>
          <w:iCs w:val="0"/>
          <w:caps w:val="0"/>
          <w:smallCaps w:val="0"/>
          <w:noProof w:val="0"/>
          <w:color w:val="000000" w:themeColor="text1" w:themeTint="FF" w:themeShade="FF"/>
          <w:sz w:val="24"/>
          <w:szCs w:val="24"/>
          <w:lang w:val="fi-FI"/>
        </w:rPr>
        <w:t xml:space="preserve">Mittaamme ja minimoimme hiilijalanjälkeämme, mutta kuinka paljon kiinnitämme huomiota siihen, saavatko </w:t>
      </w:r>
      <w:r w:rsidRPr="2A7ECFB7" w:rsidR="71472C5A">
        <w:rPr>
          <w:rFonts w:ascii="Aptos" w:hAnsi="Aptos" w:eastAsia="Aptos" w:cs="Aptos"/>
          <w:b w:val="0"/>
          <w:bCs w:val="0"/>
          <w:i w:val="0"/>
          <w:iCs w:val="0"/>
          <w:caps w:val="0"/>
          <w:smallCaps w:val="0"/>
          <w:noProof w:val="0"/>
          <w:color w:val="000000" w:themeColor="text1" w:themeTint="FF" w:themeShade="FF"/>
          <w:sz w:val="24"/>
          <w:szCs w:val="24"/>
          <w:lang w:val="fi-FI"/>
        </w:rPr>
        <w:t>kuitenkin</w:t>
      </w:r>
      <w:r w:rsidRPr="2A7ECFB7" w:rsidR="21E51BE4">
        <w:rPr>
          <w:rFonts w:ascii="Aptos" w:hAnsi="Aptos" w:eastAsia="Aptos" w:cs="Aptos"/>
          <w:b w:val="0"/>
          <w:bCs w:val="0"/>
          <w:i w:val="0"/>
          <w:iCs w:val="0"/>
          <w:caps w:val="0"/>
          <w:smallCaps w:val="0"/>
          <w:noProof w:val="0"/>
          <w:color w:val="000000" w:themeColor="text1" w:themeTint="FF" w:themeShade="FF"/>
          <w:sz w:val="24"/>
          <w:szCs w:val="24"/>
          <w:lang w:val="fi-FI"/>
        </w:rPr>
        <w:t xml:space="preserve"> fossiilisiin hiilivety-yhtiöihin sijoittavat sijoituksilleen parempaa tuottoa.</w:t>
      </w:r>
      <w:r w:rsidRPr="2A7ECFB7" w:rsidR="21E51BE4">
        <w:rPr>
          <w:rFonts w:ascii="Aptos" w:hAnsi="Aptos" w:eastAsia="Aptos" w:cs="Aptos"/>
          <w:b w:val="0"/>
          <w:bCs w:val="0"/>
          <w:i w:val="0"/>
          <w:iCs w:val="0"/>
          <w:caps w:val="0"/>
          <w:smallCaps w:val="0"/>
          <w:noProof w:val="0"/>
          <w:color w:val="000000" w:themeColor="text1" w:themeTint="FF" w:themeShade="FF"/>
          <w:sz w:val="24"/>
          <w:szCs w:val="24"/>
          <w:lang w:val="fi-FI"/>
        </w:rPr>
        <w:t>”</w:t>
      </w:r>
    </w:p>
    <w:p xmlns:wp14="http://schemas.microsoft.com/office/word/2010/wordml" w:rsidP="2A7ECFB7" wp14:paraId="233B5CA9" wp14:textId="32CBB1C6">
      <w:pPr>
        <w:spacing w:before="240" w:beforeAutospacing="off" w:after="240" w:afterAutospacing="off"/>
      </w:pPr>
      <w:r w:rsidRPr="2A7ECFB7" w:rsidR="21E51BE4">
        <w:rPr>
          <w:rFonts w:ascii="Aptos" w:hAnsi="Aptos" w:eastAsia="Aptos" w:cs="Aptos"/>
          <w:noProof w:val="0"/>
          <w:sz w:val="24"/>
          <w:szCs w:val="24"/>
          <w:lang w:val="fi-FI"/>
        </w:rPr>
        <w:t xml:space="preserve">Samalla Puro korosti, että yrityksille asetettavia vaatimuksia olisi tarkasteltava suhteessa siihen toimintaympäristöön, jossa yritykset toimivat. </w:t>
      </w:r>
    </w:p>
    <w:p xmlns:wp14="http://schemas.microsoft.com/office/word/2010/wordml" w:rsidP="2A7ECFB7" wp14:paraId="3BDEDA14" wp14:textId="3C38A749">
      <w:pPr>
        <w:pStyle w:val="Normal"/>
        <w:suppressLineNumbers w:val="0"/>
        <w:bidi w:val="0"/>
        <w:spacing w:before="240" w:beforeAutospacing="off" w:after="240" w:afterAutospacing="off" w:line="279" w:lineRule="auto"/>
        <w:ind w:left="0" w:right="0"/>
        <w:jc w:val="left"/>
      </w:pPr>
      <w:r w:rsidRPr="2A7ECFB7" w:rsidR="5F5CF426">
        <w:rPr>
          <w:rFonts w:ascii="Aptos" w:hAnsi="Aptos" w:eastAsia="Aptos" w:cs="Aptos"/>
          <w:noProof w:val="0"/>
          <w:sz w:val="24"/>
          <w:szCs w:val="24"/>
          <w:lang w:val="fi-FI"/>
        </w:rPr>
        <w:t>"N</w:t>
      </w:r>
      <w:r w:rsidRPr="2A7ECFB7" w:rsidR="21E51BE4">
        <w:rPr>
          <w:rFonts w:ascii="Aptos" w:hAnsi="Aptos" w:eastAsia="Aptos" w:cs="Aptos"/>
          <w:noProof w:val="0"/>
          <w:sz w:val="24"/>
          <w:szCs w:val="24"/>
          <w:lang w:val="fi-FI"/>
        </w:rPr>
        <w:t xml:space="preserve">äemme valtavasti vaivaa saadaksemme </w:t>
      </w:r>
      <w:r w:rsidRPr="2A7ECFB7" w:rsidR="044F26CF">
        <w:rPr>
          <w:rFonts w:ascii="Aptos" w:hAnsi="Aptos" w:eastAsia="Aptos" w:cs="Aptos"/>
          <w:noProof w:val="0"/>
          <w:sz w:val="24"/>
          <w:szCs w:val="24"/>
          <w:lang w:val="fi-FI"/>
        </w:rPr>
        <w:t xml:space="preserve">sääntelyyn </w:t>
      </w:r>
      <w:r w:rsidRPr="2A7ECFB7" w:rsidR="21E51BE4">
        <w:rPr>
          <w:rFonts w:ascii="Aptos" w:hAnsi="Aptos" w:eastAsia="Aptos" w:cs="Aptos"/>
          <w:noProof w:val="0"/>
          <w:sz w:val="24"/>
          <w:szCs w:val="24"/>
          <w:lang w:val="fi-FI"/>
        </w:rPr>
        <w:t>mukaan vaatimuks</w:t>
      </w:r>
      <w:r w:rsidRPr="2A7ECFB7" w:rsidR="36C9302A">
        <w:rPr>
          <w:rFonts w:ascii="Aptos" w:hAnsi="Aptos" w:eastAsia="Aptos" w:cs="Aptos"/>
          <w:noProof w:val="0"/>
          <w:sz w:val="24"/>
          <w:szCs w:val="24"/>
          <w:lang w:val="fi-FI"/>
        </w:rPr>
        <w:t>ia</w:t>
      </w:r>
      <w:r w:rsidRPr="2A7ECFB7" w:rsidR="21E51BE4">
        <w:rPr>
          <w:rFonts w:ascii="Aptos" w:hAnsi="Aptos" w:eastAsia="Aptos" w:cs="Aptos"/>
          <w:noProof w:val="0"/>
          <w:sz w:val="24"/>
          <w:szCs w:val="24"/>
          <w:lang w:val="fi-FI"/>
        </w:rPr>
        <w:t>,</w:t>
      </w:r>
      <w:r w:rsidRPr="2A7ECFB7" w:rsidR="0EC641C6">
        <w:rPr>
          <w:rFonts w:ascii="Aptos" w:hAnsi="Aptos" w:eastAsia="Aptos" w:cs="Aptos"/>
          <w:noProof w:val="0"/>
          <w:sz w:val="24"/>
          <w:szCs w:val="24"/>
          <w:lang w:val="fi-FI"/>
        </w:rPr>
        <w:t xml:space="preserve"> esimerkiksi</w:t>
      </w:r>
      <w:r w:rsidRPr="2A7ECFB7" w:rsidR="21E51BE4">
        <w:rPr>
          <w:rFonts w:ascii="Aptos" w:hAnsi="Aptos" w:eastAsia="Aptos" w:cs="Aptos"/>
          <w:noProof w:val="0"/>
          <w:sz w:val="24"/>
          <w:szCs w:val="24"/>
          <w:lang w:val="fi-FI"/>
        </w:rPr>
        <w:t xml:space="preserve"> että yrityksen strategian on oltava Pariisin ilmastosopimuksen mukainen</w:t>
      </w:r>
      <w:r w:rsidRPr="2A7ECFB7" w:rsidR="681A1343">
        <w:rPr>
          <w:rFonts w:ascii="Aptos" w:hAnsi="Aptos" w:eastAsia="Aptos" w:cs="Aptos"/>
          <w:noProof w:val="0"/>
          <w:sz w:val="24"/>
          <w:szCs w:val="24"/>
          <w:lang w:val="fi-FI"/>
        </w:rPr>
        <w:t>,</w:t>
      </w:r>
      <w:r w:rsidRPr="2A7ECFB7" w:rsidR="21E51BE4">
        <w:rPr>
          <w:rFonts w:ascii="Aptos" w:hAnsi="Aptos" w:eastAsia="Aptos" w:cs="Aptos"/>
          <w:noProof w:val="0"/>
          <w:sz w:val="24"/>
          <w:szCs w:val="24"/>
          <w:lang w:val="fi-FI"/>
        </w:rPr>
        <w:t xml:space="preserve"> pohtimatta </w:t>
      </w:r>
      <w:r w:rsidRPr="2A7ECFB7" w:rsidR="12074EAF">
        <w:rPr>
          <w:rFonts w:ascii="Aptos" w:hAnsi="Aptos" w:eastAsia="Aptos" w:cs="Aptos"/>
          <w:noProof w:val="0"/>
          <w:sz w:val="24"/>
          <w:szCs w:val="24"/>
          <w:lang w:val="fi-FI"/>
        </w:rPr>
        <w:t>tukevatko</w:t>
      </w:r>
      <w:r w:rsidRPr="2A7ECFB7" w:rsidR="21E51BE4">
        <w:rPr>
          <w:rFonts w:ascii="Aptos" w:hAnsi="Aptos" w:eastAsia="Aptos" w:cs="Aptos"/>
          <w:noProof w:val="0"/>
          <w:sz w:val="24"/>
          <w:szCs w:val="24"/>
          <w:lang w:val="fi-FI"/>
        </w:rPr>
        <w:t xml:space="preserve"> yritystemme toiminta- ja regulaatioympäristöt </w:t>
      </w:r>
      <w:r w:rsidRPr="2A7ECFB7" w:rsidR="736731B5">
        <w:rPr>
          <w:rFonts w:ascii="Aptos" w:hAnsi="Aptos" w:eastAsia="Aptos" w:cs="Aptos"/>
          <w:noProof w:val="0"/>
          <w:sz w:val="24"/>
          <w:szCs w:val="24"/>
          <w:lang w:val="fi-FI"/>
        </w:rPr>
        <w:t>näitä vaatimuksia</w:t>
      </w:r>
      <w:r w:rsidRPr="2A7ECFB7" w:rsidR="3E33AA80">
        <w:rPr>
          <w:rFonts w:ascii="Aptos" w:hAnsi="Aptos" w:eastAsia="Aptos" w:cs="Aptos"/>
          <w:noProof w:val="0"/>
          <w:sz w:val="24"/>
          <w:szCs w:val="24"/>
          <w:lang w:val="fi-FI"/>
        </w:rPr>
        <w:t>”</w:t>
      </w:r>
      <w:r w:rsidRPr="2A7ECFB7" w:rsidR="21E51BE4">
        <w:rPr>
          <w:rFonts w:ascii="Aptos" w:hAnsi="Aptos" w:eastAsia="Aptos" w:cs="Aptos"/>
          <w:noProof w:val="0"/>
          <w:sz w:val="24"/>
          <w:szCs w:val="24"/>
          <w:lang w:val="fi-FI"/>
        </w:rPr>
        <w:t xml:space="preserve">, Puro </w:t>
      </w:r>
      <w:r w:rsidRPr="2A7ECFB7" w:rsidR="35F481C9">
        <w:rPr>
          <w:rFonts w:ascii="Aptos" w:hAnsi="Aptos" w:eastAsia="Aptos" w:cs="Aptos"/>
          <w:noProof w:val="0"/>
          <w:sz w:val="24"/>
          <w:szCs w:val="24"/>
          <w:lang w:val="fi-FI"/>
        </w:rPr>
        <w:t>päättää</w:t>
      </w:r>
      <w:r w:rsidRPr="2A7ECFB7" w:rsidR="21E51BE4">
        <w:rPr>
          <w:rFonts w:ascii="Aptos" w:hAnsi="Aptos" w:eastAsia="Aptos" w:cs="Aptos"/>
          <w:noProof w:val="0"/>
          <w:sz w:val="24"/>
          <w:szCs w:val="24"/>
          <w:lang w:val="fi-FI"/>
        </w:rPr>
        <w:t>.</w:t>
      </w:r>
    </w:p>
    <w:p xmlns:wp14="http://schemas.microsoft.com/office/word/2010/wordml" w:rsidP="2A7ECFB7" wp14:paraId="7DB692A4" wp14:textId="5680251E">
      <w:pPr>
        <w:pStyle w:val="Normal"/>
        <w:suppressLineNumbers w:val="0"/>
        <w:bidi w:val="0"/>
        <w:spacing w:before="240" w:beforeAutospacing="off" w:after="240" w:afterAutospacing="off" w:line="279" w:lineRule="auto"/>
        <w:ind w:left="0" w:right="0"/>
        <w:jc w:val="left"/>
        <w:rPr>
          <w:rFonts w:ascii="Aptos" w:hAnsi="Aptos" w:eastAsia="Aptos" w:cs="Aptos"/>
          <w:b w:val="1"/>
          <w:bCs w:val="1"/>
          <w:noProof w:val="0"/>
          <w:sz w:val="24"/>
          <w:szCs w:val="24"/>
          <w:lang w:val="fi-FI"/>
        </w:rPr>
      </w:pPr>
      <w:r w:rsidRPr="2A7ECFB7" w:rsidR="2489846C">
        <w:rPr>
          <w:rFonts w:ascii="Aptos" w:hAnsi="Aptos" w:eastAsia="Aptos" w:cs="Aptos"/>
          <w:b w:val="1"/>
          <w:bCs w:val="1"/>
          <w:noProof w:val="0"/>
          <w:sz w:val="24"/>
          <w:szCs w:val="24"/>
          <w:lang w:val="fi-FI"/>
        </w:rPr>
        <w:t xml:space="preserve">Lisätiedot: </w:t>
      </w:r>
    </w:p>
    <w:p xmlns:wp14="http://schemas.microsoft.com/office/word/2010/wordml" w:rsidP="2A7ECFB7" wp14:paraId="47988211" wp14:textId="255D4FBA">
      <w:pPr>
        <w:pStyle w:val="Normal"/>
        <w:bidi w:val="0"/>
        <w:spacing w:before="240" w:beforeAutospacing="off" w:after="240" w:afterAutospacing="off" w:line="279" w:lineRule="auto"/>
        <w:ind w:left="0" w:right="0"/>
        <w:jc w:val="left"/>
        <w:rPr>
          <w:rFonts w:ascii="Aptos" w:hAnsi="Aptos" w:eastAsia="Aptos" w:cs="Aptos"/>
          <w:noProof w:val="0"/>
          <w:sz w:val="24"/>
          <w:szCs w:val="24"/>
          <w:lang w:val="fi-FI"/>
        </w:rPr>
      </w:pPr>
      <w:r w:rsidRPr="2A7ECFB7" w:rsidR="2489846C">
        <w:rPr>
          <w:rFonts w:ascii="Aptos" w:hAnsi="Aptos" w:eastAsia="Aptos" w:cs="Aptos"/>
          <w:noProof w:val="0"/>
          <w:sz w:val="24"/>
          <w:szCs w:val="24"/>
          <w:lang w:val="fi-FI"/>
        </w:rPr>
        <w:t>Perttu Puro, toimitusjohtaja, Osuuskunta Tradeka</w:t>
      </w:r>
      <w:r>
        <w:br/>
      </w:r>
      <w:r w:rsidRPr="2A7ECFB7" w:rsidR="2489846C">
        <w:rPr>
          <w:rFonts w:ascii="Aptos" w:hAnsi="Aptos" w:eastAsia="Aptos" w:cs="Aptos"/>
          <w:noProof w:val="0"/>
          <w:sz w:val="24"/>
          <w:szCs w:val="24"/>
          <w:lang w:val="fi-FI"/>
        </w:rPr>
        <w:t xml:space="preserve">Puh. 040 779 3436 </w:t>
      </w:r>
      <w:r>
        <w:br/>
      </w:r>
      <w:r w:rsidRPr="2A7ECFB7" w:rsidR="2489846C">
        <w:rPr>
          <w:rFonts w:ascii="Aptos" w:hAnsi="Aptos" w:eastAsia="Aptos" w:cs="Aptos"/>
          <w:noProof w:val="0"/>
          <w:sz w:val="24"/>
          <w:szCs w:val="24"/>
          <w:lang w:val="fi-FI"/>
        </w:rPr>
        <w:t>perttu.puro</w:t>
      </w:r>
      <w:r w:rsidRPr="2A7ECFB7" w:rsidR="2489846C">
        <w:rPr>
          <w:rFonts w:ascii="Aptos" w:hAnsi="Aptos" w:eastAsia="Aptos" w:cs="Aptos"/>
          <w:noProof w:val="0"/>
          <w:sz w:val="24"/>
          <w:szCs w:val="24"/>
          <w:lang w:val="fi-FI"/>
        </w:rPr>
        <w:t>[a]tradeka.fi</w:t>
      </w:r>
      <w:r>
        <w:br/>
      </w:r>
      <w:r>
        <w:br/>
      </w:r>
    </w:p>
    <w:p xmlns:wp14="http://schemas.microsoft.com/office/word/2010/wordml" w:rsidP="2A7ECFB7" wp14:paraId="3CFD7FFA" wp14:textId="0A494FBE">
      <w:pPr>
        <w:ind w:left="1664"/>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2A7ECFB7" wp14:paraId="0E3BA7D4" wp14:textId="08AE8814">
      <w:pPr>
        <w:ind w:left="72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2A7ECFB7" wp14:paraId="71A2D322" wp14:textId="16BD067D">
      <w:pPr>
        <w:ind w:left="72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2A7ECFB7" wp14:paraId="7EEC7F24" wp14:textId="59CEB317">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p14:paraId="2C078E63" wp14:textId="4C938A3E"/>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3">
    <w:nsid w:val="636d2d22"/>
    <w:multiLevelType xmlns:w="http://schemas.openxmlformats.org/wordprocessingml/2006/main" w:val="hybridMultilevel"/>
    <w:lvl xmlns:w="http://schemas.openxmlformats.org/wordprocessingml/2006/main" w:ilvl="0">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0174f9d"/>
    <w:multiLevelType xmlns:w="http://schemas.openxmlformats.org/wordprocessingml/2006/main" w:val="hybridMultilevel"/>
    <w:lvl xmlns:w="http://schemas.openxmlformats.org/wordprocessingml/2006/main" w:ilvl="0">
      <w:numFmt w:val="bullet"/>
      <w:lvlText w:val="–"/>
      <w:lvlJc w:val="left"/>
      <w:pPr>
        <w:ind w:left="496" w:hanging="360"/>
      </w:pPr>
      <w:rPr>
        <w:rFonts w:hint="default" w:ascii="Aptos" w:hAnsi="Aptos"/>
      </w:rPr>
    </w:lvl>
    <w:lvl xmlns:w="http://schemas.openxmlformats.org/wordprocessingml/2006/main" w:ilvl="1">
      <w:start w:val="1"/>
      <w:numFmt w:val="bullet"/>
      <w:lvlText w:val="o"/>
      <w:lvlJc w:val="left"/>
      <w:pPr>
        <w:ind w:left="856" w:hanging="360"/>
      </w:pPr>
      <w:rPr>
        <w:rFonts w:hint="default" w:ascii="Courier New" w:hAnsi="Courier New"/>
      </w:rPr>
    </w:lvl>
    <w:lvl xmlns:w="http://schemas.openxmlformats.org/wordprocessingml/2006/main" w:ilvl="2">
      <w:start w:val="1"/>
      <w:numFmt w:val="bullet"/>
      <w:lvlText w:val=""/>
      <w:lvlJc w:val="left"/>
      <w:pPr>
        <w:ind w:left="1576" w:hanging="360"/>
      </w:pPr>
      <w:rPr>
        <w:rFonts w:hint="default" w:ascii="Wingdings" w:hAnsi="Wingdings"/>
      </w:rPr>
    </w:lvl>
    <w:lvl xmlns:w="http://schemas.openxmlformats.org/wordprocessingml/2006/main" w:ilvl="3">
      <w:start w:val="1"/>
      <w:numFmt w:val="bullet"/>
      <w:lvlText w:val=""/>
      <w:lvlJc w:val="left"/>
      <w:pPr>
        <w:ind w:left="2296" w:hanging="360"/>
      </w:pPr>
      <w:rPr>
        <w:rFonts w:hint="default" w:ascii="Symbol" w:hAnsi="Symbol"/>
      </w:rPr>
    </w:lvl>
    <w:lvl xmlns:w="http://schemas.openxmlformats.org/wordprocessingml/2006/main" w:ilvl="4">
      <w:start w:val="1"/>
      <w:numFmt w:val="bullet"/>
      <w:lvlText w:val="o"/>
      <w:lvlJc w:val="left"/>
      <w:pPr>
        <w:ind w:left="3016" w:hanging="360"/>
      </w:pPr>
      <w:rPr>
        <w:rFonts w:hint="default" w:ascii="Courier New" w:hAnsi="Courier New"/>
      </w:rPr>
    </w:lvl>
    <w:lvl xmlns:w="http://schemas.openxmlformats.org/wordprocessingml/2006/main" w:ilvl="5">
      <w:start w:val="1"/>
      <w:numFmt w:val="bullet"/>
      <w:lvlText w:val=""/>
      <w:lvlJc w:val="left"/>
      <w:pPr>
        <w:ind w:left="3736" w:hanging="360"/>
      </w:pPr>
      <w:rPr>
        <w:rFonts w:hint="default" w:ascii="Wingdings" w:hAnsi="Wingdings"/>
      </w:rPr>
    </w:lvl>
    <w:lvl xmlns:w="http://schemas.openxmlformats.org/wordprocessingml/2006/main" w:ilvl="6">
      <w:start w:val="1"/>
      <w:numFmt w:val="bullet"/>
      <w:lvlText w:val=""/>
      <w:lvlJc w:val="left"/>
      <w:pPr>
        <w:ind w:left="4456" w:hanging="360"/>
      </w:pPr>
      <w:rPr>
        <w:rFonts w:hint="default" w:ascii="Symbol" w:hAnsi="Symbol"/>
      </w:rPr>
    </w:lvl>
    <w:lvl xmlns:w="http://schemas.openxmlformats.org/wordprocessingml/2006/main" w:ilvl="7">
      <w:start w:val="1"/>
      <w:numFmt w:val="bullet"/>
      <w:lvlText w:val="o"/>
      <w:lvlJc w:val="left"/>
      <w:pPr>
        <w:ind w:left="5176" w:hanging="360"/>
      </w:pPr>
      <w:rPr>
        <w:rFonts w:hint="default" w:ascii="Courier New" w:hAnsi="Courier New"/>
      </w:rPr>
    </w:lvl>
    <w:lvl xmlns:w="http://schemas.openxmlformats.org/wordprocessingml/2006/main" w:ilvl="8">
      <w:start w:val="1"/>
      <w:numFmt w:val="bullet"/>
      <w:lvlText w:val=""/>
      <w:lvlJc w:val="left"/>
      <w:pPr>
        <w:ind w:left="5896" w:hanging="360"/>
      </w:pPr>
      <w:rPr>
        <w:rFonts w:hint="default" w:ascii="Wingdings" w:hAnsi="Wingdings"/>
      </w:rPr>
    </w:lvl>
  </w:abstractNum>
  <w:abstractNum xmlns:w="http://schemas.openxmlformats.org/wordprocessingml/2006/main" w:abstractNumId="1">
    <w:nsid w:val="57a29080"/>
    <w:multiLevelType xmlns:w="http://schemas.openxmlformats.org/wordprocessingml/2006/main" w:val="hybridMultilevel"/>
    <w:lvl xmlns:w="http://schemas.openxmlformats.org/wordprocessingml/2006/main" w:ilvl="0">
      <w:numFmt w:val="bullet"/>
      <w:lvlText w:val="-"/>
      <w:lvlJc w:val="left"/>
      <w:pPr>
        <w:ind w:left="360" w:hanging="360"/>
      </w:pPr>
      <w:rPr>
        <w:rFonts w:hint="default" w:ascii="Aptos" w:hAnsi="Aptos"/>
      </w:rPr>
    </w:lvl>
    <w:lvl xmlns:w="http://schemas.openxmlformats.org/wordprocessingml/2006/main" w:ilvl="1">
      <w:start w:val="1"/>
      <w:numFmt w:val="bullet"/>
      <w:lvlText w:val="o"/>
      <w:lvlJc w:val="left"/>
      <w:pPr>
        <w:ind w:left="720" w:hanging="360"/>
      </w:pPr>
      <w:rPr>
        <w:rFonts w:hint="default" w:ascii="Courier New" w:hAnsi="Courier New"/>
      </w:rPr>
    </w:lvl>
    <w:lvl xmlns:w="http://schemas.openxmlformats.org/wordprocessingml/2006/main" w:ilvl="2">
      <w:start w:val="1"/>
      <w:numFmt w:val="bullet"/>
      <w:lvlText w:val=""/>
      <w:lvlJc w:val="left"/>
      <w:pPr>
        <w:ind w:left="1440" w:hanging="360"/>
      </w:pPr>
      <w:rPr>
        <w:rFonts w:hint="default" w:ascii="Wingdings" w:hAnsi="Wingdings"/>
      </w:rPr>
    </w:lvl>
    <w:lvl xmlns:w="http://schemas.openxmlformats.org/wordprocessingml/2006/main" w:ilvl="3">
      <w:start w:val="1"/>
      <w:numFmt w:val="bullet"/>
      <w:lvlText w:val=""/>
      <w:lvlJc w:val="left"/>
      <w:pPr>
        <w:ind w:left="2160" w:hanging="360"/>
      </w:pPr>
      <w:rPr>
        <w:rFonts w:hint="default" w:ascii="Symbol" w:hAnsi="Symbol"/>
      </w:rPr>
    </w:lvl>
    <w:lvl xmlns:w="http://schemas.openxmlformats.org/wordprocessingml/2006/main" w:ilvl="4">
      <w:start w:val="1"/>
      <w:numFmt w:val="bullet"/>
      <w:lvlText w:val="o"/>
      <w:lvlJc w:val="left"/>
      <w:pPr>
        <w:ind w:left="2880" w:hanging="360"/>
      </w:pPr>
      <w:rPr>
        <w:rFonts w:hint="default" w:ascii="Courier New" w:hAnsi="Courier New"/>
      </w:rPr>
    </w:lvl>
    <w:lvl xmlns:w="http://schemas.openxmlformats.org/wordprocessingml/2006/main" w:ilvl="5">
      <w:start w:val="1"/>
      <w:numFmt w:val="bullet"/>
      <w:lvlText w:val=""/>
      <w:lvlJc w:val="left"/>
      <w:pPr>
        <w:ind w:left="3600" w:hanging="360"/>
      </w:pPr>
      <w:rPr>
        <w:rFonts w:hint="default" w:ascii="Wingdings" w:hAnsi="Wingdings"/>
      </w:rPr>
    </w:lvl>
    <w:lvl xmlns:w="http://schemas.openxmlformats.org/wordprocessingml/2006/main" w:ilvl="6">
      <w:start w:val="1"/>
      <w:numFmt w:val="bullet"/>
      <w:lvlText w:val=""/>
      <w:lvlJc w:val="left"/>
      <w:pPr>
        <w:ind w:left="4320" w:hanging="360"/>
      </w:pPr>
      <w:rPr>
        <w:rFonts w:hint="default" w:ascii="Symbol" w:hAnsi="Symbol"/>
      </w:rPr>
    </w:lvl>
    <w:lvl xmlns:w="http://schemas.openxmlformats.org/wordprocessingml/2006/main" w:ilvl="7">
      <w:start w:val="1"/>
      <w:numFmt w:val="bullet"/>
      <w:lvlText w:val="o"/>
      <w:lvlJc w:val="left"/>
      <w:pPr>
        <w:ind w:left="5040" w:hanging="360"/>
      </w:pPr>
      <w:rPr>
        <w:rFonts w:hint="default" w:ascii="Courier New" w:hAnsi="Courier New"/>
      </w:rPr>
    </w:lvl>
    <w:lvl xmlns:w="http://schemas.openxmlformats.org/wordprocessingml/2006/main" w:ilvl="8">
      <w:start w:val="1"/>
      <w:numFmt w:val="bullet"/>
      <w:lvlText w:val=""/>
      <w:lvlJc w:val="left"/>
      <w:pPr>
        <w:ind w:left="5760" w:hanging="360"/>
      </w:pPr>
      <w:rPr>
        <w:rFonts w:hint="default" w:ascii="Wingdings" w:hAnsi="Wingdings"/>
      </w:r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8FCEA8"/>
    <w:rsid w:val="014C7859"/>
    <w:rsid w:val="044F26CF"/>
    <w:rsid w:val="0DC117B8"/>
    <w:rsid w:val="0EC641C6"/>
    <w:rsid w:val="109CCBD7"/>
    <w:rsid w:val="12074EAF"/>
    <w:rsid w:val="1278F0A7"/>
    <w:rsid w:val="1385839E"/>
    <w:rsid w:val="1EAACCAB"/>
    <w:rsid w:val="21E51BE4"/>
    <w:rsid w:val="2489846C"/>
    <w:rsid w:val="271E3491"/>
    <w:rsid w:val="2A7ECFB7"/>
    <w:rsid w:val="2B28F324"/>
    <w:rsid w:val="31902F09"/>
    <w:rsid w:val="32DDFBF5"/>
    <w:rsid w:val="33E2B1F1"/>
    <w:rsid w:val="35EDD7B5"/>
    <w:rsid w:val="35F481C9"/>
    <w:rsid w:val="36B37720"/>
    <w:rsid w:val="36C9302A"/>
    <w:rsid w:val="3B41093D"/>
    <w:rsid w:val="3B49A77E"/>
    <w:rsid w:val="3E33AA80"/>
    <w:rsid w:val="3FA02526"/>
    <w:rsid w:val="41CBED23"/>
    <w:rsid w:val="47CA57E6"/>
    <w:rsid w:val="4AF60436"/>
    <w:rsid w:val="4D9AB0D2"/>
    <w:rsid w:val="5082DA3D"/>
    <w:rsid w:val="53BAD8AA"/>
    <w:rsid w:val="5A04B9C4"/>
    <w:rsid w:val="5BB7DE70"/>
    <w:rsid w:val="5D2A88CC"/>
    <w:rsid w:val="5F5CF426"/>
    <w:rsid w:val="62573E90"/>
    <w:rsid w:val="65A42D02"/>
    <w:rsid w:val="65C2828D"/>
    <w:rsid w:val="681A1343"/>
    <w:rsid w:val="6889F081"/>
    <w:rsid w:val="71472C5A"/>
    <w:rsid w:val="718C85DD"/>
    <w:rsid w:val="718FCEA8"/>
    <w:rsid w:val="736731B5"/>
    <w:rsid w:val="78CF0D1F"/>
    <w:rsid w:val="7EAE5B6A"/>
    <w:rsid w:val="7FB4C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17BF6"/>
  <w15:chartTrackingRefBased/>
  <w15:docId w15:val="{88CF20E4-0EBE-4EF9-9718-CC1638CB9E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2A7ECFB7"/>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805457ecfffb4429"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2026-08-24T06:22:41.6538028Z</dcterms:created>
  <dcterms:modified xsi:type="dcterms:W3CDTF">2026-08-25T06:33:41.2741657Z</dcterms:modified>
  <dc:creator>Peiponen Piia</dc:creator>
  <lastModifiedBy>Peiponen Piia</lastModifiedBy>
</coreProperties>
</file>