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8215" w14:textId="77777777" w:rsidR="000133B8" w:rsidRPr="000133B8" w:rsidRDefault="000133B8" w:rsidP="000133B8">
      <w:pPr>
        <w:rPr>
          <w:b/>
          <w:bCs/>
          <w:lang w:val="sv-SE"/>
        </w:rPr>
      </w:pPr>
      <w:r w:rsidRPr="000133B8">
        <w:rPr>
          <w:b/>
          <w:bCs/>
          <w:i/>
          <w:iCs/>
          <w:lang w:val="sv-SE"/>
        </w:rPr>
        <w:t>Sini</w:t>
      </w:r>
      <w:r w:rsidRPr="000133B8">
        <w:rPr>
          <w:b/>
          <w:bCs/>
          <w:lang w:val="sv-SE"/>
        </w:rPr>
        <w:t xml:space="preserve"> i havslandskapet</w:t>
      </w:r>
    </w:p>
    <w:p w14:paraId="7DB32B87" w14:textId="405464AC" w:rsidR="000133B8" w:rsidRPr="000133B8" w:rsidRDefault="000133B8" w:rsidP="000133B8">
      <w:pPr>
        <w:rPr>
          <w:lang w:val="sv-SE"/>
        </w:rPr>
      </w:pPr>
      <w:r w:rsidRPr="000133B8">
        <w:rPr>
          <w:lang w:val="sv-SE"/>
        </w:rPr>
        <w:t xml:space="preserve">Inka Bell </w:t>
      </w:r>
      <w:r w:rsidR="00E066C5">
        <w:rPr>
          <w:lang w:val="sv-SE"/>
        </w:rPr>
        <w:t xml:space="preserve">har under senare år gjort sig känd som en </w:t>
      </w:r>
      <w:proofErr w:type="spellStart"/>
      <w:r w:rsidR="00E066C5" w:rsidRPr="000133B8">
        <w:rPr>
          <w:lang w:val="sv-SE"/>
        </w:rPr>
        <w:t>konstgrafiker</w:t>
      </w:r>
      <w:proofErr w:type="spellEnd"/>
      <w:r w:rsidR="00E066C5" w:rsidRPr="000133B8">
        <w:rPr>
          <w:lang w:val="sv-SE"/>
        </w:rPr>
        <w:t xml:space="preserve"> och skulptör </w:t>
      </w:r>
      <w:r w:rsidR="00E066C5">
        <w:rPr>
          <w:lang w:val="sv-SE"/>
        </w:rPr>
        <w:t xml:space="preserve">som utnyttjar de konstnärliga metoderna på ett </w:t>
      </w:r>
      <w:r w:rsidR="00A17373">
        <w:rPr>
          <w:lang w:val="sv-SE"/>
        </w:rPr>
        <w:t xml:space="preserve">fantasifullt </w:t>
      </w:r>
      <w:r w:rsidR="00E066C5">
        <w:rPr>
          <w:lang w:val="sv-SE"/>
        </w:rPr>
        <w:t xml:space="preserve">sätt. </w:t>
      </w:r>
      <w:r w:rsidRPr="000133B8">
        <w:rPr>
          <w:lang w:val="sv-SE"/>
        </w:rPr>
        <w:t xml:space="preserve">Det abstrakta </w:t>
      </w:r>
      <w:r w:rsidR="00E066C5">
        <w:rPr>
          <w:lang w:val="sv-SE"/>
        </w:rPr>
        <w:t>uttrycket och formspråket känns som hennes eget och faller henne naturligt. Det</w:t>
      </w:r>
      <w:r w:rsidRPr="000133B8">
        <w:rPr>
          <w:lang w:val="sv-SE"/>
        </w:rPr>
        <w:t xml:space="preserve"> erbjuder ständigt nya möjligheter att stämma av, nyansera och bygga upp bildens form- och färgvärld. </w:t>
      </w:r>
      <w:r w:rsidR="006C2733">
        <w:rPr>
          <w:lang w:val="sv-SE"/>
        </w:rPr>
        <w:t>U</w:t>
      </w:r>
      <w:r w:rsidRPr="000133B8">
        <w:rPr>
          <w:lang w:val="sv-SE"/>
        </w:rPr>
        <w:t xml:space="preserve">pplevelsen </w:t>
      </w:r>
      <w:r w:rsidR="006C2733">
        <w:rPr>
          <w:lang w:val="sv-SE"/>
        </w:rPr>
        <w:t xml:space="preserve">kan inte helt </w:t>
      </w:r>
      <w:r w:rsidRPr="000133B8">
        <w:rPr>
          <w:lang w:val="sv-SE"/>
        </w:rPr>
        <w:t>förklaras med ord</w:t>
      </w:r>
      <w:r w:rsidR="006C2733">
        <w:rPr>
          <w:lang w:val="sv-SE"/>
        </w:rPr>
        <w:t xml:space="preserve">, vilket är </w:t>
      </w:r>
      <w:r>
        <w:rPr>
          <w:lang w:val="sv-SE"/>
        </w:rPr>
        <w:t>inspirerande</w:t>
      </w:r>
      <w:r w:rsidRPr="000133B8">
        <w:rPr>
          <w:lang w:val="sv-SE"/>
        </w:rPr>
        <w:t xml:space="preserve">. </w:t>
      </w:r>
      <w:r w:rsidR="006C2733">
        <w:rPr>
          <w:lang w:val="sv-SE"/>
        </w:rPr>
        <w:t>Inka själv</w:t>
      </w:r>
      <w:r w:rsidRPr="000133B8">
        <w:rPr>
          <w:lang w:val="sv-SE"/>
        </w:rPr>
        <w:t xml:space="preserve"> </w:t>
      </w:r>
      <w:r w:rsidR="006C2733">
        <w:rPr>
          <w:lang w:val="sv-SE"/>
        </w:rPr>
        <w:t xml:space="preserve">anser </w:t>
      </w:r>
      <w:r w:rsidRPr="000133B8">
        <w:rPr>
          <w:lang w:val="sv-SE"/>
        </w:rPr>
        <w:t xml:space="preserve">att ”ett verk är lyckat om det </w:t>
      </w:r>
      <w:r w:rsidR="006C2733">
        <w:rPr>
          <w:lang w:val="sv-SE"/>
        </w:rPr>
        <w:t xml:space="preserve">erbjuder </w:t>
      </w:r>
      <w:r w:rsidRPr="000133B8">
        <w:rPr>
          <w:lang w:val="sv-SE"/>
        </w:rPr>
        <w:t>något mer</w:t>
      </w:r>
      <w:r w:rsidR="006C2733">
        <w:rPr>
          <w:lang w:val="sv-SE"/>
        </w:rPr>
        <w:t>a</w:t>
      </w:r>
      <w:r w:rsidRPr="000133B8">
        <w:rPr>
          <w:lang w:val="sv-SE"/>
        </w:rPr>
        <w:t xml:space="preserve"> än </w:t>
      </w:r>
      <w:r w:rsidR="009F79AD">
        <w:rPr>
          <w:lang w:val="sv-SE"/>
        </w:rPr>
        <w:t>man</w:t>
      </w:r>
      <w:r w:rsidRPr="000133B8">
        <w:rPr>
          <w:lang w:val="sv-SE"/>
        </w:rPr>
        <w:t xml:space="preserve"> kunnat föruts</w:t>
      </w:r>
      <w:r w:rsidR="00405049">
        <w:rPr>
          <w:lang w:val="sv-SE"/>
        </w:rPr>
        <w:t>e</w:t>
      </w:r>
      <w:r w:rsidRPr="000133B8">
        <w:rPr>
          <w:lang w:val="sv-SE"/>
        </w:rPr>
        <w:t xml:space="preserve">”. Med ett abstrakt formspråk kan man skapa platser och rum som inte existerar i </w:t>
      </w:r>
      <w:r w:rsidR="00B052EA">
        <w:rPr>
          <w:lang w:val="sv-SE"/>
        </w:rPr>
        <w:t>verkligheten</w:t>
      </w:r>
      <w:r w:rsidRPr="000133B8">
        <w:rPr>
          <w:lang w:val="sv-SE"/>
        </w:rPr>
        <w:t>. Det abstrakta är fritt från verbal symbolik</w:t>
      </w:r>
      <w:r w:rsidR="006C2733">
        <w:rPr>
          <w:lang w:val="sv-SE"/>
        </w:rPr>
        <w:t xml:space="preserve"> och</w:t>
      </w:r>
      <w:r w:rsidRPr="000133B8">
        <w:rPr>
          <w:lang w:val="sv-SE"/>
        </w:rPr>
        <w:t xml:space="preserve"> formspråket får inte bli en</w:t>
      </w:r>
      <w:r w:rsidR="00B052EA">
        <w:rPr>
          <w:lang w:val="sv-SE"/>
        </w:rPr>
        <w:t xml:space="preserve"> bildlig jämförelse</w:t>
      </w:r>
      <w:r w:rsidRPr="000133B8">
        <w:rPr>
          <w:lang w:val="sv-SE"/>
        </w:rPr>
        <w:t>. Den visuella u</w:t>
      </w:r>
      <w:r w:rsidR="00405049">
        <w:rPr>
          <w:lang w:val="sv-SE"/>
        </w:rPr>
        <w:t>pp</w:t>
      </w:r>
      <w:r w:rsidRPr="000133B8">
        <w:rPr>
          <w:lang w:val="sv-SE"/>
        </w:rPr>
        <w:t>levelsen är det viktigaste.</w:t>
      </w:r>
    </w:p>
    <w:p w14:paraId="5D99DA52" w14:textId="453E6FF8" w:rsidR="000133B8" w:rsidRPr="000133B8" w:rsidRDefault="000133B8" w:rsidP="000133B8">
      <w:pPr>
        <w:rPr>
          <w:lang w:val="sv-SE"/>
        </w:rPr>
      </w:pPr>
      <w:r w:rsidRPr="000133B8">
        <w:rPr>
          <w:lang w:val="sv-SE"/>
        </w:rPr>
        <w:t xml:space="preserve">Centralt för det abstrakta formspråket är </w:t>
      </w:r>
      <w:r>
        <w:rPr>
          <w:lang w:val="sv-SE"/>
        </w:rPr>
        <w:t>upplevelsen av verkets rumslighet</w:t>
      </w:r>
      <w:r w:rsidRPr="000133B8">
        <w:rPr>
          <w:lang w:val="sv-SE"/>
        </w:rPr>
        <w:t xml:space="preserve">. Detta gäller såväl </w:t>
      </w:r>
      <w:r w:rsidR="006C2733">
        <w:rPr>
          <w:lang w:val="sv-SE"/>
        </w:rPr>
        <w:t>konst</w:t>
      </w:r>
      <w:r w:rsidRPr="000133B8">
        <w:rPr>
          <w:lang w:val="sv-SE"/>
        </w:rPr>
        <w:t xml:space="preserve">verkets inre rum som </w:t>
      </w:r>
      <w:r>
        <w:rPr>
          <w:lang w:val="sv-SE"/>
        </w:rPr>
        <w:t xml:space="preserve">dess placering och </w:t>
      </w:r>
      <w:r w:rsidRPr="000133B8">
        <w:rPr>
          <w:lang w:val="sv-SE"/>
        </w:rPr>
        <w:t>det omgivande rummet. Båda</w:t>
      </w:r>
      <w:r w:rsidR="006C2733">
        <w:rPr>
          <w:lang w:val="sv-SE"/>
        </w:rPr>
        <w:t xml:space="preserve"> bidrar till upplevelsen av verket. Konstv</w:t>
      </w:r>
      <w:r w:rsidRPr="000133B8">
        <w:rPr>
          <w:lang w:val="sv-SE"/>
        </w:rPr>
        <w:t>erkets plats avser den givna och definierade plats eller miljö där det är placerat, vare sig det är inomhus, utomhus eller i en redan byggd miljö. Bell</w:t>
      </w:r>
      <w:r w:rsidR="00077024">
        <w:rPr>
          <w:lang w:val="sv-SE"/>
        </w:rPr>
        <w:t xml:space="preserve"> har sagt att hon ofta låter si</w:t>
      </w:r>
      <w:r w:rsidR="00405049">
        <w:rPr>
          <w:lang w:val="sv-SE"/>
        </w:rPr>
        <w:t xml:space="preserve">g </w:t>
      </w:r>
      <w:r w:rsidR="00077024">
        <w:rPr>
          <w:lang w:val="sv-SE"/>
        </w:rPr>
        <w:t xml:space="preserve">inspireras av </w:t>
      </w:r>
      <w:r w:rsidRPr="000133B8">
        <w:rPr>
          <w:lang w:val="sv-SE"/>
        </w:rPr>
        <w:t xml:space="preserve">arkitektoniska rum och de stämningar de skapar, liksom </w:t>
      </w:r>
      <w:r w:rsidR="00291E86">
        <w:rPr>
          <w:lang w:val="sv-SE"/>
        </w:rPr>
        <w:t xml:space="preserve">av </w:t>
      </w:r>
      <w:r w:rsidRPr="000133B8">
        <w:rPr>
          <w:lang w:val="sv-SE"/>
        </w:rPr>
        <w:t>material, färger och samspelet mellan olika beståndsdelar.</w:t>
      </w:r>
    </w:p>
    <w:p w14:paraId="7259546D" w14:textId="63F7D029" w:rsidR="000133B8" w:rsidRPr="000133B8" w:rsidRDefault="00164C18" w:rsidP="000133B8">
      <w:pPr>
        <w:rPr>
          <w:lang w:val="sv-SE"/>
        </w:rPr>
      </w:pPr>
      <w:r>
        <w:rPr>
          <w:lang w:val="sv-SE"/>
        </w:rPr>
        <w:t xml:space="preserve">Verkets storlek har en avgörande betydelse inom den </w:t>
      </w:r>
      <w:r w:rsidR="000133B8" w:rsidRPr="000133B8">
        <w:rPr>
          <w:lang w:val="sv-SE"/>
        </w:rPr>
        <w:t>offentlig</w:t>
      </w:r>
      <w:r>
        <w:rPr>
          <w:lang w:val="sv-SE"/>
        </w:rPr>
        <w:t>a</w:t>
      </w:r>
      <w:r w:rsidR="000133B8" w:rsidRPr="000133B8">
        <w:rPr>
          <w:lang w:val="sv-SE"/>
        </w:rPr>
        <w:t xml:space="preserve"> konst</w:t>
      </w:r>
      <w:r>
        <w:rPr>
          <w:lang w:val="sv-SE"/>
        </w:rPr>
        <w:t>en</w:t>
      </w:r>
      <w:r w:rsidR="000133B8" w:rsidRPr="000133B8">
        <w:rPr>
          <w:lang w:val="sv-SE"/>
        </w:rPr>
        <w:t xml:space="preserve">. </w:t>
      </w:r>
      <w:r w:rsidR="00077024">
        <w:rPr>
          <w:lang w:val="sv-SE"/>
        </w:rPr>
        <w:t>Storleken</w:t>
      </w:r>
      <w:r w:rsidR="00405049">
        <w:rPr>
          <w:lang w:val="sv-SE"/>
        </w:rPr>
        <w:t xml:space="preserve"> bidrar till den </w:t>
      </w:r>
      <w:r w:rsidR="000133B8" w:rsidRPr="000133B8">
        <w:rPr>
          <w:lang w:val="sv-SE"/>
        </w:rPr>
        <w:t>kroppsliga upplevelse</w:t>
      </w:r>
      <w:r w:rsidR="00405049">
        <w:rPr>
          <w:lang w:val="sv-SE"/>
        </w:rPr>
        <w:t xml:space="preserve">n och till hur </w:t>
      </w:r>
      <w:r w:rsidR="000133B8" w:rsidRPr="000133B8">
        <w:rPr>
          <w:lang w:val="sv-SE"/>
        </w:rPr>
        <w:t>betraktaren ko</w:t>
      </w:r>
      <w:r w:rsidR="00405049">
        <w:rPr>
          <w:lang w:val="sv-SE"/>
        </w:rPr>
        <w:t>mm</w:t>
      </w:r>
      <w:r w:rsidR="000133B8" w:rsidRPr="000133B8">
        <w:rPr>
          <w:lang w:val="sv-SE"/>
        </w:rPr>
        <w:t xml:space="preserve">unicerar med verket. Offentlig konst kan </w:t>
      </w:r>
      <w:r w:rsidR="00EC5E33">
        <w:rPr>
          <w:lang w:val="sv-SE"/>
        </w:rPr>
        <w:t xml:space="preserve">både </w:t>
      </w:r>
      <w:r w:rsidR="000133B8" w:rsidRPr="000133B8">
        <w:rPr>
          <w:lang w:val="sv-SE"/>
        </w:rPr>
        <w:t>tilltal</w:t>
      </w:r>
      <w:r w:rsidR="00EC5E33">
        <w:rPr>
          <w:lang w:val="sv-SE"/>
        </w:rPr>
        <w:t>a och skapa</w:t>
      </w:r>
      <w:r w:rsidR="00405049">
        <w:rPr>
          <w:lang w:val="sv-SE"/>
        </w:rPr>
        <w:t xml:space="preserve"> </w:t>
      </w:r>
      <w:r w:rsidR="00EC5E33">
        <w:rPr>
          <w:lang w:val="sv-SE"/>
        </w:rPr>
        <w:t xml:space="preserve">en </w:t>
      </w:r>
      <w:r w:rsidR="00405049">
        <w:rPr>
          <w:lang w:val="sv-SE"/>
        </w:rPr>
        <w:t>dialog</w:t>
      </w:r>
      <w:r w:rsidR="00EC5E33">
        <w:rPr>
          <w:lang w:val="sv-SE"/>
        </w:rPr>
        <w:t xml:space="preserve"> </w:t>
      </w:r>
      <w:r w:rsidR="00405049">
        <w:rPr>
          <w:lang w:val="sv-SE"/>
        </w:rPr>
        <w:t xml:space="preserve">och den konstnärliga </w:t>
      </w:r>
      <w:r w:rsidR="000133B8" w:rsidRPr="000133B8">
        <w:rPr>
          <w:lang w:val="sv-SE"/>
        </w:rPr>
        <w:t>u</w:t>
      </w:r>
      <w:r w:rsidR="00405049">
        <w:rPr>
          <w:lang w:val="sv-SE"/>
        </w:rPr>
        <w:t>pp</w:t>
      </w:r>
      <w:r w:rsidR="000133B8" w:rsidRPr="000133B8">
        <w:rPr>
          <w:lang w:val="sv-SE"/>
        </w:rPr>
        <w:t>levelse</w:t>
      </w:r>
      <w:r w:rsidR="00405049">
        <w:rPr>
          <w:lang w:val="sv-SE"/>
        </w:rPr>
        <w:t xml:space="preserve">n och känslan </w:t>
      </w:r>
      <w:r w:rsidR="000133B8" w:rsidRPr="000133B8">
        <w:rPr>
          <w:lang w:val="sv-SE"/>
        </w:rPr>
        <w:t xml:space="preserve">uppstår i </w:t>
      </w:r>
      <w:r w:rsidR="00405049">
        <w:rPr>
          <w:lang w:val="sv-SE"/>
        </w:rPr>
        <w:t>detta s</w:t>
      </w:r>
      <w:r w:rsidR="000133B8" w:rsidRPr="000133B8">
        <w:rPr>
          <w:lang w:val="sv-SE"/>
        </w:rPr>
        <w:t>amspel mellan verk</w:t>
      </w:r>
      <w:r w:rsidR="00405049">
        <w:rPr>
          <w:lang w:val="sv-SE"/>
        </w:rPr>
        <w:t>et</w:t>
      </w:r>
      <w:r w:rsidR="000133B8" w:rsidRPr="000133B8">
        <w:rPr>
          <w:lang w:val="sv-SE"/>
        </w:rPr>
        <w:t xml:space="preserve"> och </w:t>
      </w:r>
      <w:r w:rsidR="00405049">
        <w:rPr>
          <w:lang w:val="sv-SE"/>
        </w:rPr>
        <w:t>åskå</w:t>
      </w:r>
      <w:r w:rsidR="00EC5E33">
        <w:rPr>
          <w:lang w:val="sv-SE"/>
        </w:rPr>
        <w:t xml:space="preserve">daren. </w:t>
      </w:r>
      <w:r w:rsidR="00405049">
        <w:rPr>
          <w:lang w:val="sv-SE"/>
        </w:rPr>
        <w:t xml:space="preserve"> </w:t>
      </w:r>
    </w:p>
    <w:p w14:paraId="6808D53A" w14:textId="3AE0D2DC" w:rsidR="000133B8" w:rsidRPr="000133B8" w:rsidRDefault="000133B8" w:rsidP="000133B8">
      <w:pPr>
        <w:rPr>
          <w:lang w:val="sv-SE"/>
        </w:rPr>
      </w:pPr>
      <w:r w:rsidRPr="000133B8">
        <w:rPr>
          <w:lang w:val="sv-SE"/>
        </w:rPr>
        <w:t xml:space="preserve">När Bell </w:t>
      </w:r>
      <w:r w:rsidR="00164C18">
        <w:rPr>
          <w:lang w:val="sv-SE"/>
        </w:rPr>
        <w:t>skapade sit</w:t>
      </w:r>
      <w:r w:rsidR="00077024">
        <w:rPr>
          <w:lang w:val="sv-SE"/>
        </w:rPr>
        <w:t>t v</w:t>
      </w:r>
      <w:r w:rsidR="00164C18">
        <w:rPr>
          <w:lang w:val="sv-SE"/>
        </w:rPr>
        <w:t>er</w:t>
      </w:r>
      <w:r w:rsidR="00EC5E33">
        <w:rPr>
          <w:lang w:val="sv-SE"/>
        </w:rPr>
        <w:t xml:space="preserve">k beaktade hon såväl </w:t>
      </w:r>
      <w:r w:rsidR="006C2733">
        <w:rPr>
          <w:lang w:val="sv-SE"/>
        </w:rPr>
        <w:t xml:space="preserve">ljuset </w:t>
      </w:r>
      <w:r w:rsidR="00EC5E33">
        <w:rPr>
          <w:lang w:val="sv-SE"/>
        </w:rPr>
        <w:t>som</w:t>
      </w:r>
      <w:r w:rsidR="006C2733">
        <w:rPr>
          <w:lang w:val="sv-SE"/>
        </w:rPr>
        <w:t xml:space="preserve"> skuggorna i </w:t>
      </w:r>
      <w:r w:rsidR="00EC5E33">
        <w:rPr>
          <w:lang w:val="sv-SE"/>
        </w:rPr>
        <w:t xml:space="preserve">den omgivande miljön </w:t>
      </w:r>
      <w:r w:rsidR="00F80E23">
        <w:rPr>
          <w:lang w:val="sv-SE"/>
        </w:rPr>
        <w:t xml:space="preserve">samt </w:t>
      </w:r>
      <w:r w:rsidRPr="000133B8">
        <w:rPr>
          <w:lang w:val="sv-SE"/>
        </w:rPr>
        <w:t>hur</w:t>
      </w:r>
      <w:r w:rsidR="006C2733">
        <w:rPr>
          <w:lang w:val="sv-SE"/>
        </w:rPr>
        <w:t xml:space="preserve"> de olika</w:t>
      </w:r>
      <w:r w:rsidRPr="000133B8">
        <w:rPr>
          <w:lang w:val="sv-SE"/>
        </w:rPr>
        <w:t xml:space="preserve"> </w:t>
      </w:r>
      <w:r w:rsidR="006C2733">
        <w:rPr>
          <w:lang w:val="sv-SE"/>
        </w:rPr>
        <w:t xml:space="preserve">årstiderna </w:t>
      </w:r>
      <w:r w:rsidRPr="000133B8">
        <w:rPr>
          <w:lang w:val="sv-SE"/>
        </w:rPr>
        <w:t>påverka</w:t>
      </w:r>
      <w:r w:rsidR="00EC5E33">
        <w:rPr>
          <w:lang w:val="sv-SE"/>
        </w:rPr>
        <w:t>r</w:t>
      </w:r>
      <w:r w:rsidRPr="000133B8">
        <w:rPr>
          <w:lang w:val="sv-SE"/>
        </w:rPr>
        <w:t xml:space="preserve"> upplevelsen av verket. Under </w:t>
      </w:r>
      <w:r w:rsidR="006C2733">
        <w:rPr>
          <w:lang w:val="sv-SE"/>
        </w:rPr>
        <w:t>mörka vinterdagar</w:t>
      </w:r>
      <w:r w:rsidR="00077024">
        <w:rPr>
          <w:lang w:val="sv-SE"/>
        </w:rPr>
        <w:t xml:space="preserve"> </w:t>
      </w:r>
      <w:r w:rsidR="00EC5E33">
        <w:rPr>
          <w:lang w:val="sv-SE"/>
        </w:rPr>
        <w:t xml:space="preserve">kommer verket att </w:t>
      </w:r>
      <w:r w:rsidR="00077024">
        <w:rPr>
          <w:lang w:val="sv-SE"/>
        </w:rPr>
        <w:t>belys</w:t>
      </w:r>
      <w:r w:rsidR="00EC5E33">
        <w:rPr>
          <w:lang w:val="sv-SE"/>
        </w:rPr>
        <w:t xml:space="preserve">as </w:t>
      </w:r>
      <w:r w:rsidR="00077024">
        <w:rPr>
          <w:lang w:val="sv-SE"/>
        </w:rPr>
        <w:t xml:space="preserve">på ett konstgjort sätt </w:t>
      </w:r>
      <w:r w:rsidRPr="000133B8">
        <w:rPr>
          <w:lang w:val="sv-SE"/>
        </w:rPr>
        <w:t xml:space="preserve">medan det </w:t>
      </w:r>
      <w:r w:rsidR="00291E86">
        <w:rPr>
          <w:lang w:val="sv-SE"/>
        </w:rPr>
        <w:t>på</w:t>
      </w:r>
      <w:r w:rsidRPr="000133B8">
        <w:rPr>
          <w:lang w:val="sv-SE"/>
        </w:rPr>
        <w:t xml:space="preserve"> sommaren</w:t>
      </w:r>
      <w:r w:rsidR="00164C18">
        <w:rPr>
          <w:lang w:val="sv-SE"/>
        </w:rPr>
        <w:t xml:space="preserve"> </w:t>
      </w:r>
      <w:r w:rsidR="006C2733">
        <w:rPr>
          <w:lang w:val="sv-SE"/>
        </w:rPr>
        <w:t>bada</w:t>
      </w:r>
      <w:r w:rsidR="00164C18">
        <w:rPr>
          <w:lang w:val="sv-SE"/>
        </w:rPr>
        <w:t>r</w:t>
      </w:r>
      <w:r w:rsidR="006C2733">
        <w:rPr>
          <w:lang w:val="sv-SE"/>
        </w:rPr>
        <w:t xml:space="preserve"> i naturligt </w:t>
      </w:r>
      <w:r w:rsidRPr="000133B8">
        <w:rPr>
          <w:lang w:val="sv-SE"/>
        </w:rPr>
        <w:t xml:space="preserve">dagsljus. </w:t>
      </w:r>
      <w:r w:rsidR="00EC5E33">
        <w:rPr>
          <w:lang w:val="sv-SE"/>
        </w:rPr>
        <w:t xml:space="preserve">Skulpturen </w:t>
      </w:r>
      <w:r w:rsidR="00F80E23">
        <w:rPr>
          <w:lang w:val="sv-SE"/>
        </w:rPr>
        <w:t>har</w:t>
      </w:r>
      <w:r w:rsidR="00EC5E33">
        <w:rPr>
          <w:lang w:val="sv-SE"/>
        </w:rPr>
        <w:t xml:space="preserve"> fått namnet </w:t>
      </w:r>
      <w:r w:rsidR="00F80E23" w:rsidRPr="00F80E23">
        <w:rPr>
          <w:i/>
          <w:iCs/>
          <w:lang w:val="sv-SE"/>
        </w:rPr>
        <w:t>Sini</w:t>
      </w:r>
      <w:r w:rsidR="00077024">
        <w:rPr>
          <w:lang w:val="sv-SE"/>
        </w:rPr>
        <w:t xml:space="preserve"> </w:t>
      </w:r>
      <w:r w:rsidR="00F80E23">
        <w:rPr>
          <w:lang w:val="sv-SE"/>
        </w:rPr>
        <w:t xml:space="preserve">efter </w:t>
      </w:r>
      <w:proofErr w:type="spellStart"/>
      <w:r w:rsidR="00F80E23" w:rsidRPr="00F80E23">
        <w:rPr>
          <w:i/>
          <w:iCs/>
          <w:lang w:val="sv-SE"/>
        </w:rPr>
        <w:t>sininen</w:t>
      </w:r>
      <w:proofErr w:type="spellEnd"/>
      <w:r w:rsidR="00F80E23">
        <w:rPr>
          <w:lang w:val="sv-SE"/>
        </w:rPr>
        <w:t xml:space="preserve"> </w:t>
      </w:r>
      <w:r w:rsidR="00077024">
        <w:rPr>
          <w:lang w:val="sv-SE"/>
        </w:rPr>
        <w:t xml:space="preserve">som </w:t>
      </w:r>
      <w:r w:rsidR="00F80E23">
        <w:rPr>
          <w:lang w:val="sv-SE"/>
        </w:rPr>
        <w:t xml:space="preserve">betyder blå på finska. </w:t>
      </w:r>
      <w:r w:rsidRPr="000133B8">
        <w:rPr>
          <w:lang w:val="sv-SE"/>
        </w:rPr>
        <w:t xml:space="preserve">Namnet </w:t>
      </w:r>
      <w:r w:rsidR="00F80E23">
        <w:rPr>
          <w:lang w:val="sv-SE"/>
        </w:rPr>
        <w:t>av</w:t>
      </w:r>
      <w:r w:rsidRPr="000133B8">
        <w:rPr>
          <w:lang w:val="sv-SE"/>
        </w:rPr>
        <w:t xml:space="preserve">speglar både </w:t>
      </w:r>
      <w:r w:rsidR="00F80E23">
        <w:rPr>
          <w:lang w:val="sv-SE"/>
        </w:rPr>
        <w:t>naturen</w:t>
      </w:r>
      <w:r w:rsidR="00496F80">
        <w:rPr>
          <w:lang w:val="sv-SE"/>
        </w:rPr>
        <w:t xml:space="preserve"> kring verket</w:t>
      </w:r>
      <w:r w:rsidRPr="000133B8">
        <w:rPr>
          <w:lang w:val="sv-SE"/>
        </w:rPr>
        <w:t xml:space="preserve"> och dess skiftande ljusförhållanden.</w:t>
      </w:r>
    </w:p>
    <w:p w14:paraId="35E9072F" w14:textId="39C109C7" w:rsidR="000133B8" w:rsidRPr="000133B8" w:rsidRDefault="00EC5E33" w:rsidP="000133B8">
      <w:pPr>
        <w:rPr>
          <w:lang w:val="sv-SE"/>
        </w:rPr>
      </w:pPr>
      <w:r>
        <w:rPr>
          <w:lang w:val="sv-SE"/>
        </w:rPr>
        <w:t>Konstverkets</w:t>
      </w:r>
      <w:r w:rsidR="000133B8" w:rsidRPr="000133B8">
        <w:rPr>
          <w:lang w:val="sv-SE"/>
        </w:rPr>
        <w:t xml:space="preserve"> form präglas av en lekfullhet som ko</w:t>
      </w:r>
      <w:r w:rsidR="00164C18">
        <w:rPr>
          <w:lang w:val="sv-SE"/>
        </w:rPr>
        <w:t>mm</w:t>
      </w:r>
      <w:r w:rsidR="000133B8" w:rsidRPr="000133B8">
        <w:rPr>
          <w:lang w:val="sv-SE"/>
        </w:rPr>
        <w:t xml:space="preserve">unicerar med </w:t>
      </w:r>
      <w:r w:rsidR="00164C18">
        <w:rPr>
          <w:lang w:val="sv-SE"/>
        </w:rPr>
        <w:t>den o</w:t>
      </w:r>
      <w:r w:rsidR="000133B8" w:rsidRPr="000133B8">
        <w:rPr>
          <w:lang w:val="sv-SE"/>
        </w:rPr>
        <w:t xml:space="preserve">mgivande naturen. </w:t>
      </w:r>
      <w:r w:rsidR="00164C18">
        <w:rPr>
          <w:lang w:val="sv-SE"/>
        </w:rPr>
        <w:t>Verket är</w:t>
      </w:r>
      <w:r w:rsidR="000133B8" w:rsidRPr="000133B8">
        <w:rPr>
          <w:lang w:val="sv-SE"/>
        </w:rPr>
        <w:t xml:space="preserve"> två meter </w:t>
      </w:r>
      <w:r w:rsidR="00164C18">
        <w:rPr>
          <w:lang w:val="sv-SE"/>
        </w:rPr>
        <w:t>högt</w:t>
      </w:r>
      <w:r w:rsidR="000133B8" w:rsidRPr="000133B8">
        <w:rPr>
          <w:lang w:val="sv-SE"/>
        </w:rPr>
        <w:t xml:space="preserve"> och </w:t>
      </w:r>
      <w:r>
        <w:rPr>
          <w:lang w:val="sv-SE"/>
        </w:rPr>
        <w:t>därför också tillgängligt för betraktaren. D</w:t>
      </w:r>
      <w:r w:rsidR="000133B8" w:rsidRPr="000133B8">
        <w:rPr>
          <w:lang w:val="sv-SE"/>
        </w:rPr>
        <w:t>e</w:t>
      </w:r>
      <w:r w:rsidR="00164C18">
        <w:rPr>
          <w:lang w:val="sv-SE"/>
        </w:rPr>
        <w:t>t</w:t>
      </w:r>
      <w:r w:rsidR="000133B8" w:rsidRPr="000133B8">
        <w:rPr>
          <w:lang w:val="sv-SE"/>
        </w:rPr>
        <w:t xml:space="preserve"> stöter inte bort utan inbjuder till kontakt</w:t>
      </w:r>
      <w:r>
        <w:rPr>
          <w:lang w:val="sv-SE"/>
        </w:rPr>
        <w:t xml:space="preserve">, vilket gör Sini mera till en mötesplats än till ett monument. </w:t>
      </w:r>
    </w:p>
    <w:p w14:paraId="47C56C3E" w14:textId="65F5BCA0" w:rsidR="000133B8" w:rsidRPr="000133B8" w:rsidRDefault="00164C18" w:rsidP="000133B8">
      <w:pPr>
        <w:rPr>
          <w:lang w:val="sv-SE"/>
        </w:rPr>
      </w:pPr>
      <w:r>
        <w:rPr>
          <w:lang w:val="sv-SE"/>
        </w:rPr>
        <w:t xml:space="preserve">Inka Bells </w:t>
      </w:r>
      <w:r w:rsidR="00613588">
        <w:rPr>
          <w:lang w:val="sv-SE"/>
        </w:rPr>
        <w:t>verk placeras i</w:t>
      </w:r>
      <w:r w:rsidR="000133B8" w:rsidRPr="000133B8">
        <w:rPr>
          <w:lang w:val="sv-SE"/>
        </w:rPr>
        <w:t xml:space="preserve"> Hanaholmen</w:t>
      </w:r>
      <w:r w:rsidR="00613588">
        <w:rPr>
          <w:lang w:val="sv-SE"/>
        </w:rPr>
        <w:t xml:space="preserve">s </w:t>
      </w:r>
      <w:r w:rsidR="000133B8" w:rsidRPr="000133B8">
        <w:rPr>
          <w:lang w:val="sv-SE"/>
        </w:rPr>
        <w:t>skulpturpark</w:t>
      </w:r>
      <w:r w:rsidR="00077024">
        <w:rPr>
          <w:lang w:val="sv-SE"/>
        </w:rPr>
        <w:t xml:space="preserve"> </w:t>
      </w:r>
      <w:r w:rsidR="000133B8" w:rsidRPr="000133B8">
        <w:rPr>
          <w:lang w:val="sv-SE"/>
        </w:rPr>
        <w:t xml:space="preserve">som består av såväl äldre som samtida konst. </w:t>
      </w:r>
      <w:r w:rsidR="00291E86">
        <w:rPr>
          <w:lang w:val="sv-SE"/>
        </w:rPr>
        <w:t>Parkens k</w:t>
      </w:r>
      <w:r w:rsidR="000133B8" w:rsidRPr="000133B8">
        <w:rPr>
          <w:lang w:val="sv-SE"/>
        </w:rPr>
        <w:t>onstsamling</w:t>
      </w:r>
      <w:r w:rsidR="00291E86">
        <w:rPr>
          <w:lang w:val="sv-SE"/>
        </w:rPr>
        <w:t xml:space="preserve"> </w:t>
      </w:r>
      <w:r w:rsidR="000133B8" w:rsidRPr="000133B8">
        <w:rPr>
          <w:lang w:val="sv-SE"/>
        </w:rPr>
        <w:t xml:space="preserve">kännetecknas av </w:t>
      </w:r>
      <w:r w:rsidR="00B53E64">
        <w:rPr>
          <w:lang w:val="sv-SE"/>
        </w:rPr>
        <w:t>ett antal</w:t>
      </w:r>
      <w:r w:rsidR="000133B8" w:rsidRPr="000133B8">
        <w:rPr>
          <w:lang w:val="sv-SE"/>
        </w:rPr>
        <w:t xml:space="preserve"> intressanta hänvisningar till modernismen</w:t>
      </w:r>
      <w:r w:rsidR="00291E86">
        <w:rPr>
          <w:lang w:val="sv-SE"/>
        </w:rPr>
        <w:t>, men</w:t>
      </w:r>
      <w:r w:rsidR="00B53E64">
        <w:rPr>
          <w:lang w:val="sv-SE"/>
        </w:rPr>
        <w:t xml:space="preserve"> </w:t>
      </w:r>
      <w:r w:rsidR="000133B8" w:rsidRPr="000133B8">
        <w:rPr>
          <w:lang w:val="sv-SE"/>
        </w:rPr>
        <w:t>samti</w:t>
      </w:r>
      <w:r w:rsidR="00077024">
        <w:rPr>
          <w:lang w:val="sv-SE"/>
        </w:rPr>
        <w:t>ds</w:t>
      </w:r>
      <w:r w:rsidR="000133B8" w:rsidRPr="000133B8">
        <w:rPr>
          <w:lang w:val="sv-SE"/>
        </w:rPr>
        <w:t xml:space="preserve">konsten dominerar. </w:t>
      </w:r>
      <w:r w:rsidR="00500A4C">
        <w:rPr>
          <w:lang w:val="sv-SE"/>
        </w:rPr>
        <w:t>För Inka Bell har det varit inspirerande a</w:t>
      </w:r>
      <w:r w:rsidR="000133B8" w:rsidRPr="000133B8">
        <w:rPr>
          <w:lang w:val="sv-SE"/>
        </w:rPr>
        <w:t xml:space="preserve">tt placera </w:t>
      </w:r>
      <w:r w:rsidR="00291E86" w:rsidRPr="00291E86">
        <w:rPr>
          <w:i/>
          <w:iCs/>
          <w:lang w:val="sv-SE"/>
        </w:rPr>
        <w:t>Sini</w:t>
      </w:r>
      <w:r w:rsidR="00291E86">
        <w:rPr>
          <w:lang w:val="sv-SE"/>
        </w:rPr>
        <w:t xml:space="preserve"> </w:t>
      </w:r>
      <w:r w:rsidR="000133B8" w:rsidRPr="000133B8">
        <w:rPr>
          <w:lang w:val="sv-SE"/>
        </w:rPr>
        <w:t>i detta unika havslandskap</w:t>
      </w:r>
      <w:r w:rsidR="00500A4C">
        <w:rPr>
          <w:lang w:val="sv-SE"/>
        </w:rPr>
        <w:t xml:space="preserve">. </w:t>
      </w:r>
      <w:r w:rsidR="000133B8" w:rsidRPr="000133B8">
        <w:rPr>
          <w:lang w:val="sv-SE"/>
        </w:rPr>
        <w:t xml:space="preserve">Parkens atmosfär, som </w:t>
      </w:r>
      <w:r w:rsidR="00B53E64">
        <w:rPr>
          <w:lang w:val="sv-SE"/>
        </w:rPr>
        <w:t>Inka</w:t>
      </w:r>
      <w:r w:rsidR="000133B8" w:rsidRPr="000133B8">
        <w:rPr>
          <w:lang w:val="sv-SE"/>
        </w:rPr>
        <w:t xml:space="preserve"> upplever som både storslagen och inspirerande, </w:t>
      </w:r>
      <w:r w:rsidR="00613588">
        <w:rPr>
          <w:lang w:val="sv-SE"/>
        </w:rPr>
        <w:t>väcker somr</w:t>
      </w:r>
      <w:r w:rsidR="00500A4C">
        <w:rPr>
          <w:lang w:val="sv-SE"/>
        </w:rPr>
        <w:t>iga</w:t>
      </w:r>
      <w:r w:rsidR="00613588">
        <w:rPr>
          <w:lang w:val="sv-SE"/>
        </w:rPr>
        <w:t xml:space="preserve"> skärgård</w:t>
      </w:r>
      <w:r w:rsidR="00500A4C">
        <w:rPr>
          <w:lang w:val="sv-SE"/>
        </w:rPr>
        <w:t>sminne</w:t>
      </w:r>
      <w:r w:rsidR="00B53E64">
        <w:rPr>
          <w:lang w:val="sv-SE"/>
        </w:rPr>
        <w:t xml:space="preserve">n till liv. </w:t>
      </w:r>
    </w:p>
    <w:p w14:paraId="7BD65C03" w14:textId="4960D638" w:rsidR="000133B8" w:rsidRPr="000133B8" w:rsidRDefault="000133B8" w:rsidP="000133B8">
      <w:pPr>
        <w:rPr>
          <w:lang w:val="sv-SE"/>
        </w:rPr>
      </w:pPr>
      <w:r w:rsidRPr="000133B8">
        <w:rPr>
          <w:lang w:val="sv-SE"/>
        </w:rPr>
        <w:t xml:space="preserve">Inka Bells skulptur </w:t>
      </w:r>
      <w:r w:rsidR="00B53E64" w:rsidRPr="00291E86">
        <w:rPr>
          <w:i/>
          <w:iCs/>
          <w:lang w:val="sv-SE"/>
        </w:rPr>
        <w:t xml:space="preserve">Sini </w:t>
      </w:r>
      <w:r w:rsidRPr="000133B8">
        <w:rPr>
          <w:lang w:val="sv-SE"/>
        </w:rPr>
        <w:t xml:space="preserve">är en hyllning till den finländska konkretismens pionjär Lars-Gunnar Nordström, vars 100-årsjubileum uppmärksammades år 2024. Nordström arbetade parallellt med måleri, skulptur och grafik. </w:t>
      </w:r>
      <w:r w:rsidR="00B53E64">
        <w:rPr>
          <w:lang w:val="sv-SE"/>
        </w:rPr>
        <w:t xml:space="preserve">Även </w:t>
      </w:r>
      <w:r w:rsidRPr="000133B8">
        <w:rPr>
          <w:lang w:val="sv-SE"/>
        </w:rPr>
        <w:t xml:space="preserve">Inka Bell arbetar både två- och tredimensionellt. Grafiska element </w:t>
      </w:r>
      <w:r w:rsidR="00B53E64">
        <w:rPr>
          <w:lang w:val="sv-SE"/>
        </w:rPr>
        <w:t xml:space="preserve">utgör </w:t>
      </w:r>
      <w:r w:rsidRPr="000133B8">
        <w:rPr>
          <w:lang w:val="sv-SE"/>
        </w:rPr>
        <w:t>en hörnsten i hennes kons</w:t>
      </w:r>
      <w:r w:rsidR="00613588">
        <w:rPr>
          <w:lang w:val="sv-SE"/>
        </w:rPr>
        <w:t>t</w:t>
      </w:r>
      <w:r w:rsidRPr="000133B8">
        <w:rPr>
          <w:lang w:val="sv-SE"/>
        </w:rPr>
        <w:t xml:space="preserve"> och ur dem förvandlar hon rumsliga erfarenheter till tredimensionella uttryck, såväl inom konstgrafik</w:t>
      </w:r>
      <w:r w:rsidR="00B53E64">
        <w:rPr>
          <w:lang w:val="sv-SE"/>
        </w:rPr>
        <w:t>en</w:t>
      </w:r>
      <w:r w:rsidRPr="000133B8">
        <w:rPr>
          <w:lang w:val="sv-SE"/>
        </w:rPr>
        <w:t xml:space="preserve"> som i</w:t>
      </w:r>
      <w:r w:rsidR="00B53E64">
        <w:rPr>
          <w:lang w:val="sv-SE"/>
        </w:rPr>
        <w:t>nom</w:t>
      </w:r>
      <w:r w:rsidRPr="000133B8">
        <w:rPr>
          <w:lang w:val="sv-SE"/>
        </w:rPr>
        <w:t xml:space="preserve"> skulptur</w:t>
      </w:r>
      <w:r w:rsidR="00B53E64">
        <w:rPr>
          <w:lang w:val="sv-SE"/>
        </w:rPr>
        <w:t>konsten</w:t>
      </w:r>
      <w:r w:rsidRPr="000133B8">
        <w:rPr>
          <w:lang w:val="sv-SE"/>
        </w:rPr>
        <w:t>.</w:t>
      </w:r>
    </w:p>
    <w:p w14:paraId="3B8340A7" w14:textId="2306FB70" w:rsidR="00D46157" w:rsidRDefault="000133B8">
      <w:r w:rsidRPr="000133B8">
        <w:rPr>
          <w:b/>
          <w:bCs/>
        </w:rPr>
        <w:t>Maaretta Jaukkuri</w:t>
      </w:r>
    </w:p>
    <w:sectPr w:rsidR="00D4615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421"/>
    <w:rsid w:val="000133B8"/>
    <w:rsid w:val="00077024"/>
    <w:rsid w:val="00164C18"/>
    <w:rsid w:val="00291E86"/>
    <w:rsid w:val="00356C9D"/>
    <w:rsid w:val="00405049"/>
    <w:rsid w:val="00496F80"/>
    <w:rsid w:val="00500A4C"/>
    <w:rsid w:val="00537421"/>
    <w:rsid w:val="00613588"/>
    <w:rsid w:val="00661B48"/>
    <w:rsid w:val="006C2733"/>
    <w:rsid w:val="00814128"/>
    <w:rsid w:val="009F79AD"/>
    <w:rsid w:val="00A17373"/>
    <w:rsid w:val="00B052EA"/>
    <w:rsid w:val="00B53E64"/>
    <w:rsid w:val="00BC6F7D"/>
    <w:rsid w:val="00CD0BC9"/>
    <w:rsid w:val="00D46157"/>
    <w:rsid w:val="00E066C5"/>
    <w:rsid w:val="00EC5E33"/>
    <w:rsid w:val="00F80E23"/>
    <w:rsid w:val="00FF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DA2B3"/>
  <w15:chartTrackingRefBased/>
  <w15:docId w15:val="{53D08EAC-0004-42F2-A1D0-6E31AE53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37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37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374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37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374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37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37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37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37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37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37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37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3742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3742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3742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3742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3742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3742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37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37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37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37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37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3742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3742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3742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37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3742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374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  <wetp:taskpane dockstate="right" visibility="0" width="438" row="2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BA739DB9-3BC4-4FF8-AC38-D0E744F7EA4D}">
  <we:reference id="wa200007708" version="3.0.0.2" store="fi-FI" storeType="OMEX"/>
  <we:alternateReferences>
    <we:reference id="WA200007708" version="3.0.0.2" store="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D6EA4661-EDA9-41DA-A81C-3A3811FDA50C}">
  <we:reference id="wa200005107" version="1.1.0.0" store="fi-FI" storeType="OMEX"/>
  <we:alternateReferences>
    <we:reference id="WA200005107" version="1.1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350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Aino Kostiainen</dc:creator>
  <cp:keywords/>
  <dc:description/>
  <cp:lastModifiedBy>Håkan Forsgård</cp:lastModifiedBy>
  <cp:revision>2</cp:revision>
  <cp:lastPrinted>2026-08-18T06:33:00Z</cp:lastPrinted>
  <dcterms:created xsi:type="dcterms:W3CDTF">2026-08-19T05:55:00Z</dcterms:created>
  <dcterms:modified xsi:type="dcterms:W3CDTF">2026-08-19T05:55:00Z</dcterms:modified>
</cp:coreProperties>
</file>