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749F1" w14:textId="51E9A16E" w:rsidR="00423823" w:rsidRPr="00870310" w:rsidRDefault="00423823" w:rsidP="00423823">
      <w:pPr>
        <w:ind w:left="3912" w:firstLine="1304"/>
        <w:rPr>
          <w:rFonts w:ascii="Arial" w:hAnsi="Arial" w:cs="Arial"/>
          <w:lang w:val="en-GB"/>
        </w:rPr>
      </w:pPr>
      <w:r w:rsidRPr="00870310">
        <w:rPr>
          <w:rFonts w:ascii="Arial" w:hAnsi="Arial" w:cs="Arial"/>
          <w:lang w:val="en-GB"/>
        </w:rPr>
        <w:t xml:space="preserve">Press release </w:t>
      </w:r>
      <w:r w:rsidR="0051736D" w:rsidRPr="00870310">
        <w:rPr>
          <w:rFonts w:ascii="Arial" w:hAnsi="Arial" w:cs="Arial"/>
          <w:lang w:val="en-GB"/>
        </w:rPr>
        <w:t>2</w:t>
      </w:r>
      <w:r w:rsidR="00CD7B2F">
        <w:rPr>
          <w:rFonts w:ascii="Arial" w:hAnsi="Arial" w:cs="Arial"/>
          <w:lang w:val="en-GB"/>
        </w:rPr>
        <w:t>5</w:t>
      </w:r>
      <w:r w:rsidR="0051736D" w:rsidRPr="00870310">
        <w:rPr>
          <w:rFonts w:ascii="Arial" w:hAnsi="Arial" w:cs="Arial"/>
          <w:lang w:val="en-GB"/>
        </w:rPr>
        <w:t xml:space="preserve"> March 202</w:t>
      </w:r>
      <w:r w:rsidR="00870310" w:rsidRPr="00870310">
        <w:rPr>
          <w:rFonts w:ascii="Arial" w:hAnsi="Arial" w:cs="Arial"/>
          <w:lang w:val="en-GB"/>
        </w:rPr>
        <w:t>6</w:t>
      </w:r>
    </w:p>
    <w:p w14:paraId="516C6157" w14:textId="77777777" w:rsidR="00423823" w:rsidRDefault="00423823" w:rsidP="00423823">
      <w:pPr>
        <w:rPr>
          <w:rFonts w:ascii="Arial" w:hAnsi="Arial" w:cs="Arial"/>
          <w:b/>
          <w:bCs/>
          <w:sz w:val="24"/>
          <w:szCs w:val="24"/>
          <w:lang w:val="en-GB"/>
        </w:rPr>
      </w:pPr>
    </w:p>
    <w:p w14:paraId="45DF28B0" w14:textId="77777777" w:rsidR="00423823" w:rsidRPr="00297EC4" w:rsidRDefault="00423823" w:rsidP="00423823">
      <w:pPr>
        <w:rPr>
          <w:rFonts w:ascii="Arial" w:hAnsi="Arial" w:cs="Arial"/>
          <w:sz w:val="24"/>
          <w:szCs w:val="24"/>
          <w:lang w:val="en-GB"/>
        </w:rPr>
      </w:pPr>
      <w:r w:rsidRPr="00297EC4">
        <w:rPr>
          <w:rFonts w:ascii="Arial" w:hAnsi="Arial" w:cs="Arial"/>
          <w:b/>
          <w:bCs/>
          <w:sz w:val="24"/>
          <w:szCs w:val="24"/>
          <w:lang w:val="en-GB"/>
        </w:rPr>
        <w:t xml:space="preserve">Tornionlaakson Voima transfers to new ownership </w:t>
      </w:r>
    </w:p>
    <w:p w14:paraId="1D28B8DD" w14:textId="77777777" w:rsidR="00423823" w:rsidRPr="00FE175F" w:rsidRDefault="00423823" w:rsidP="00423823">
      <w:pPr>
        <w:rPr>
          <w:rFonts w:ascii="Arial" w:hAnsi="Arial" w:cs="Arial"/>
          <w:lang w:val="en-GB"/>
        </w:rPr>
      </w:pPr>
      <w:r w:rsidRPr="00FE175F">
        <w:rPr>
          <w:rFonts w:ascii="Arial" w:hAnsi="Arial" w:cs="Arial"/>
          <w:b/>
          <w:bCs/>
          <w:lang w:val="en-GB"/>
        </w:rPr>
        <w:t>Tornionlaakson Voima Oy, which owns three hydropower plants in the Tengeliönjoki river basin</w:t>
      </w:r>
      <w:r>
        <w:rPr>
          <w:rFonts w:ascii="Arial" w:hAnsi="Arial" w:cs="Arial"/>
          <w:b/>
          <w:bCs/>
          <w:lang w:val="en-GB"/>
        </w:rPr>
        <w:t xml:space="preserve"> in Northern Finland</w:t>
      </w:r>
      <w:r w:rsidRPr="00FE175F">
        <w:rPr>
          <w:rFonts w:ascii="Arial" w:hAnsi="Arial" w:cs="Arial"/>
          <w:b/>
          <w:bCs/>
          <w:lang w:val="en-GB"/>
        </w:rPr>
        <w:t>, is to be sold to</w:t>
      </w:r>
      <w:r>
        <w:rPr>
          <w:rFonts w:ascii="Arial" w:hAnsi="Arial" w:cs="Arial"/>
          <w:b/>
          <w:bCs/>
          <w:lang w:val="en-GB"/>
        </w:rPr>
        <w:t xml:space="preserve"> </w:t>
      </w:r>
      <w:r w:rsidRPr="00FE175F">
        <w:rPr>
          <w:rFonts w:ascii="Arial" w:hAnsi="Arial" w:cs="Arial"/>
          <w:b/>
          <w:bCs/>
          <w:lang w:val="en-GB"/>
        </w:rPr>
        <w:t>sold to</w:t>
      </w:r>
      <w:r>
        <w:rPr>
          <w:rFonts w:ascii="Arial" w:hAnsi="Arial" w:cs="Arial"/>
          <w:b/>
          <w:bCs/>
          <w:lang w:val="en-GB"/>
        </w:rPr>
        <w:t xml:space="preserve"> funds managed by Downing, a UK-based investment manager. Downing will continue Tornionlaakson Voima’s operations, with the</w:t>
      </w:r>
      <w:r w:rsidRPr="00FE175F">
        <w:rPr>
          <w:rFonts w:ascii="Arial" w:hAnsi="Arial" w:cs="Arial"/>
          <w:b/>
          <w:bCs/>
          <w:lang w:val="en-GB"/>
        </w:rPr>
        <w:t xml:space="preserve"> transaction expected to be completed</w:t>
      </w:r>
      <w:r>
        <w:rPr>
          <w:rFonts w:ascii="Arial" w:hAnsi="Arial" w:cs="Arial"/>
          <w:b/>
          <w:bCs/>
          <w:lang w:val="en-GB"/>
        </w:rPr>
        <w:t xml:space="preserve"> during spring 2026</w:t>
      </w:r>
      <w:r w:rsidRPr="00FE175F">
        <w:rPr>
          <w:rFonts w:ascii="Arial" w:hAnsi="Arial" w:cs="Arial"/>
          <w:b/>
          <w:bCs/>
          <w:lang w:val="en-GB"/>
        </w:rPr>
        <w:t>.</w:t>
      </w:r>
      <w:r w:rsidRPr="00FE175F">
        <w:rPr>
          <w:rFonts w:ascii="Arial" w:hAnsi="Arial" w:cs="Arial"/>
          <w:lang w:val="en-GB"/>
        </w:rPr>
        <w:t xml:space="preserve"> </w:t>
      </w:r>
    </w:p>
    <w:p w14:paraId="3E48B05B" w14:textId="13F358AB" w:rsidR="00423823" w:rsidRPr="00FE175F" w:rsidRDefault="00423823" w:rsidP="00423823">
      <w:pPr>
        <w:rPr>
          <w:rFonts w:ascii="Arial" w:hAnsi="Arial" w:cs="Arial"/>
          <w:lang w:val="en-GB"/>
        </w:rPr>
      </w:pPr>
      <w:r>
        <w:rPr>
          <w:rFonts w:ascii="Arial" w:hAnsi="Arial" w:cs="Arial"/>
          <w:lang w:val="en-GB"/>
        </w:rPr>
        <w:t xml:space="preserve">On </w:t>
      </w:r>
      <w:r w:rsidR="00FC5C1B" w:rsidRPr="00B708C6">
        <w:rPr>
          <w:rFonts w:ascii="Arial" w:hAnsi="Arial" w:cs="Arial"/>
          <w:lang w:val="en-GB"/>
        </w:rPr>
        <w:t>2</w:t>
      </w:r>
      <w:r w:rsidR="00CD7B2F">
        <w:rPr>
          <w:rFonts w:ascii="Arial" w:hAnsi="Arial" w:cs="Arial"/>
          <w:lang w:val="en-GB"/>
        </w:rPr>
        <w:t>5</w:t>
      </w:r>
      <w:r w:rsidRPr="00B708C6">
        <w:rPr>
          <w:rFonts w:ascii="Arial" w:hAnsi="Arial" w:cs="Arial"/>
          <w:lang w:val="en-GB"/>
        </w:rPr>
        <w:t xml:space="preserve"> </w:t>
      </w:r>
      <w:r w:rsidR="00FC5C1B" w:rsidRPr="00B708C6">
        <w:rPr>
          <w:rFonts w:ascii="Arial" w:hAnsi="Arial" w:cs="Arial"/>
          <w:lang w:val="en-GB"/>
        </w:rPr>
        <w:t>March</w:t>
      </w:r>
      <w:r w:rsidRPr="00B708C6">
        <w:rPr>
          <w:rFonts w:ascii="Arial" w:hAnsi="Arial" w:cs="Arial"/>
          <w:lang w:val="en-GB"/>
        </w:rPr>
        <w:t xml:space="preserve"> 2026</w:t>
      </w:r>
      <w:r>
        <w:rPr>
          <w:rFonts w:ascii="Arial" w:hAnsi="Arial" w:cs="Arial"/>
          <w:lang w:val="en-GB"/>
        </w:rPr>
        <w:t xml:space="preserve">, </w:t>
      </w:r>
      <w:r w:rsidRPr="00FE175F">
        <w:rPr>
          <w:rFonts w:ascii="Arial" w:hAnsi="Arial" w:cs="Arial"/>
          <w:lang w:val="en-GB"/>
        </w:rPr>
        <w:t>Tornionlaakson Voima</w:t>
      </w:r>
      <w:r>
        <w:rPr>
          <w:rFonts w:ascii="Arial" w:hAnsi="Arial" w:cs="Arial"/>
          <w:lang w:val="en-GB"/>
        </w:rPr>
        <w:t xml:space="preserve">’s current owners, </w:t>
      </w:r>
      <w:r w:rsidR="00B708C6">
        <w:rPr>
          <w:rFonts w:ascii="Arial" w:hAnsi="Arial" w:cs="Arial"/>
          <w:lang w:val="en-GB"/>
        </w:rPr>
        <w:t xml:space="preserve">PVO-Vesivoima Oy and </w:t>
      </w:r>
      <w:r w:rsidRPr="00FE175F">
        <w:rPr>
          <w:rFonts w:ascii="Arial" w:hAnsi="Arial" w:cs="Arial"/>
          <w:lang w:val="en-GB"/>
        </w:rPr>
        <w:t>Tornionlaakson Sähkö Oy</w:t>
      </w:r>
      <w:r>
        <w:rPr>
          <w:rFonts w:ascii="Arial" w:hAnsi="Arial" w:cs="Arial"/>
          <w:lang w:val="en-GB"/>
        </w:rPr>
        <w:t xml:space="preserve">, signed </w:t>
      </w:r>
      <w:r w:rsidRPr="00FE175F">
        <w:rPr>
          <w:rFonts w:ascii="Arial" w:hAnsi="Arial" w:cs="Arial"/>
          <w:lang w:val="en-GB"/>
        </w:rPr>
        <w:t>an agreement to sell the entire share</w:t>
      </w:r>
      <w:r>
        <w:rPr>
          <w:rFonts w:ascii="Arial" w:hAnsi="Arial" w:cs="Arial"/>
          <w:lang w:val="en-GB"/>
        </w:rPr>
        <w:t>holding</w:t>
      </w:r>
      <w:r w:rsidRPr="00FE175F">
        <w:rPr>
          <w:rFonts w:ascii="Arial" w:hAnsi="Arial" w:cs="Arial"/>
          <w:lang w:val="en-GB"/>
        </w:rPr>
        <w:t xml:space="preserve"> of Tornionlaakson Voima Oy to </w:t>
      </w:r>
      <w:r w:rsidRPr="005C13A4">
        <w:rPr>
          <w:rFonts w:ascii="Arial" w:hAnsi="Arial" w:cs="Arial"/>
          <w:lang w:val="en-GB"/>
        </w:rPr>
        <w:t>Downing</w:t>
      </w:r>
      <w:r>
        <w:rPr>
          <w:rFonts w:ascii="Arial" w:hAnsi="Arial" w:cs="Arial"/>
          <w:lang w:val="en-GB"/>
        </w:rPr>
        <w:t xml:space="preserve">, with a long history and focus on Nordic renewable energy. This is a share transaction, meaning that Tornionlaakson Voima will continue operating as a company. </w:t>
      </w:r>
      <w:r w:rsidRPr="00FE175F">
        <w:rPr>
          <w:rFonts w:ascii="Arial" w:hAnsi="Arial" w:cs="Arial"/>
          <w:lang w:val="en-GB"/>
        </w:rPr>
        <w:t xml:space="preserve">As </w:t>
      </w:r>
      <w:r>
        <w:rPr>
          <w:rFonts w:ascii="Arial" w:hAnsi="Arial" w:cs="Arial"/>
          <w:lang w:val="en-GB"/>
        </w:rPr>
        <w:t xml:space="preserve">a result of </w:t>
      </w:r>
      <w:r w:rsidRPr="00FE175F">
        <w:rPr>
          <w:rFonts w:ascii="Arial" w:hAnsi="Arial" w:cs="Arial"/>
          <w:lang w:val="en-GB"/>
        </w:rPr>
        <w:t xml:space="preserve">the transaction, </w:t>
      </w:r>
      <w:r w:rsidRPr="00E5228B">
        <w:rPr>
          <w:rFonts w:ascii="Arial" w:hAnsi="Arial" w:cs="Arial"/>
          <w:lang w:val="en-GB"/>
        </w:rPr>
        <w:t xml:space="preserve">the company’s responsibilities and obligations will remain unchanged, </w:t>
      </w:r>
      <w:r>
        <w:rPr>
          <w:rFonts w:ascii="Arial" w:hAnsi="Arial" w:cs="Arial"/>
          <w:lang w:val="en-GB"/>
        </w:rPr>
        <w:t>with Downing assuming</w:t>
      </w:r>
      <w:r w:rsidRPr="00E5228B">
        <w:rPr>
          <w:rFonts w:ascii="Arial" w:hAnsi="Arial" w:cs="Arial"/>
          <w:lang w:val="en-GB"/>
        </w:rPr>
        <w:t xml:space="preserve"> ownership responsibility for the company. The daily operations of Tornionlaakson Voima will continue </w:t>
      </w:r>
      <w:r>
        <w:rPr>
          <w:rFonts w:ascii="Arial" w:hAnsi="Arial" w:cs="Arial"/>
          <w:lang w:val="en-GB"/>
        </w:rPr>
        <w:t>as normal and the transaction will not affect customers. The completion of the transaction is subject to a voluntary review and approval by the Ministry of Economic Affairs and Employment regarding foreign corporate acquisitions.</w:t>
      </w:r>
    </w:p>
    <w:p w14:paraId="5F185281" w14:textId="77777777" w:rsidR="00410221" w:rsidRPr="00FE175F" w:rsidRDefault="00410221" w:rsidP="00410221">
      <w:pPr>
        <w:rPr>
          <w:rFonts w:ascii="Arial" w:hAnsi="Arial" w:cs="Arial"/>
          <w:lang w:val="en-GB"/>
        </w:rPr>
      </w:pPr>
      <w:r w:rsidRPr="00FE175F">
        <w:rPr>
          <w:rFonts w:ascii="Arial" w:hAnsi="Arial" w:cs="Arial"/>
          <w:lang w:val="en-GB"/>
        </w:rPr>
        <w:t>“The new owner brings additional resources for the future of the smaller</w:t>
      </w:r>
      <w:r>
        <w:rPr>
          <w:rFonts w:ascii="Arial" w:hAnsi="Arial" w:cs="Arial"/>
          <w:lang w:val="en-GB"/>
        </w:rPr>
        <w:t>-scale</w:t>
      </w:r>
      <w:r w:rsidRPr="00FE175F">
        <w:rPr>
          <w:rFonts w:ascii="Arial" w:hAnsi="Arial" w:cs="Arial"/>
          <w:lang w:val="en-GB"/>
        </w:rPr>
        <w:t xml:space="preserve"> hydropower plants located in the Tengeliönjoki river basin. PVO-Vesivoima will focus on developing its operations in its core areas: the Ii and Kemijoki rivers, as well as the Kokemäenjoki river,” says </w:t>
      </w:r>
      <w:r w:rsidRPr="00FE175F">
        <w:rPr>
          <w:rFonts w:ascii="Arial" w:hAnsi="Arial" w:cs="Arial"/>
          <w:b/>
          <w:bCs/>
          <w:lang w:val="en-GB"/>
        </w:rPr>
        <w:t>Jani Pulli</w:t>
      </w:r>
      <w:r w:rsidRPr="00FE175F">
        <w:rPr>
          <w:rFonts w:ascii="Arial" w:hAnsi="Arial" w:cs="Arial"/>
          <w:lang w:val="en-GB"/>
        </w:rPr>
        <w:t xml:space="preserve">, Managing Director of PVO-Vesivoima Oy. </w:t>
      </w:r>
    </w:p>
    <w:p w14:paraId="05A26423" w14:textId="041F4E88" w:rsidR="00423823" w:rsidRPr="00FE175F" w:rsidRDefault="00423823" w:rsidP="00423823">
      <w:pPr>
        <w:rPr>
          <w:rFonts w:ascii="Arial" w:hAnsi="Arial" w:cs="Arial"/>
          <w:lang w:val="en-GB"/>
        </w:rPr>
      </w:pPr>
      <w:r w:rsidRPr="00FE175F">
        <w:rPr>
          <w:rFonts w:ascii="Arial" w:hAnsi="Arial" w:cs="Arial"/>
          <w:lang w:val="en-GB"/>
        </w:rPr>
        <w:t>“</w:t>
      </w:r>
      <w:r>
        <w:rPr>
          <w:rFonts w:ascii="Arial" w:hAnsi="Arial" w:cs="Arial"/>
          <w:lang w:val="en-GB"/>
        </w:rPr>
        <w:t>Downing</w:t>
      </w:r>
      <w:r w:rsidRPr="00FE175F">
        <w:rPr>
          <w:rFonts w:ascii="Arial" w:hAnsi="Arial" w:cs="Arial"/>
          <w:lang w:val="en-GB"/>
        </w:rPr>
        <w:t>, with its focus on renewable energy</w:t>
      </w:r>
      <w:r>
        <w:rPr>
          <w:rFonts w:ascii="Arial" w:hAnsi="Arial" w:cs="Arial"/>
          <w:lang w:val="en-GB"/>
        </w:rPr>
        <w:t xml:space="preserve"> sector</w:t>
      </w:r>
      <w:r w:rsidRPr="00FE175F">
        <w:rPr>
          <w:rFonts w:ascii="Arial" w:hAnsi="Arial" w:cs="Arial"/>
          <w:lang w:val="en-GB"/>
        </w:rPr>
        <w:t xml:space="preserve">, </w:t>
      </w:r>
      <w:r>
        <w:rPr>
          <w:rFonts w:ascii="Arial" w:hAnsi="Arial" w:cs="Arial"/>
          <w:lang w:val="en-GB"/>
        </w:rPr>
        <w:t>has the strong capabilities</w:t>
      </w:r>
      <w:r w:rsidRPr="00FE175F">
        <w:rPr>
          <w:rFonts w:ascii="Arial" w:hAnsi="Arial" w:cs="Arial"/>
          <w:lang w:val="en-GB"/>
        </w:rPr>
        <w:t xml:space="preserve"> to develop the operations of Tornionlaakson Voima’s </w:t>
      </w:r>
      <w:r>
        <w:rPr>
          <w:rFonts w:ascii="Arial" w:hAnsi="Arial" w:cs="Arial"/>
          <w:lang w:val="en-GB"/>
        </w:rPr>
        <w:t>hydro</w:t>
      </w:r>
      <w:r w:rsidRPr="00FE175F">
        <w:rPr>
          <w:rFonts w:ascii="Arial" w:hAnsi="Arial" w:cs="Arial"/>
          <w:lang w:val="en-GB"/>
        </w:rPr>
        <w:t xml:space="preserve">power plants. At Tornionlaakson Sähkö, we want to enable new growth in our area, both in network operations and energy production,” says </w:t>
      </w:r>
      <w:r w:rsidRPr="00FE175F">
        <w:rPr>
          <w:rFonts w:ascii="Arial" w:hAnsi="Arial" w:cs="Arial"/>
          <w:b/>
          <w:bCs/>
          <w:lang w:val="en-GB"/>
        </w:rPr>
        <w:t>Sakke Rantala</w:t>
      </w:r>
      <w:r w:rsidRPr="00FE175F">
        <w:rPr>
          <w:rFonts w:ascii="Arial" w:hAnsi="Arial" w:cs="Arial"/>
          <w:lang w:val="en-GB"/>
        </w:rPr>
        <w:t>, Managing Director of Tornionlaakson Sähkö</w:t>
      </w:r>
      <w:r>
        <w:rPr>
          <w:rFonts w:ascii="Arial" w:hAnsi="Arial" w:cs="Arial"/>
          <w:lang w:val="en-GB"/>
        </w:rPr>
        <w:t xml:space="preserve"> Oy</w:t>
      </w:r>
      <w:r w:rsidRPr="00FE175F">
        <w:rPr>
          <w:rFonts w:ascii="Arial" w:hAnsi="Arial" w:cs="Arial"/>
          <w:lang w:val="en-GB"/>
        </w:rPr>
        <w:t xml:space="preserve">. </w:t>
      </w:r>
    </w:p>
    <w:p w14:paraId="042D7642" w14:textId="36F72C73" w:rsidR="00423823" w:rsidRPr="005C13A4" w:rsidRDefault="00423823" w:rsidP="00423823">
      <w:pPr>
        <w:rPr>
          <w:rFonts w:ascii="Arial" w:hAnsi="Arial" w:cs="Arial"/>
          <w:lang w:val="en-GB"/>
        </w:rPr>
      </w:pPr>
      <w:r w:rsidRPr="004447D1">
        <w:rPr>
          <w:rFonts w:ascii="Arial" w:hAnsi="Arial" w:cs="Arial"/>
          <w:lang w:val="en-GB"/>
        </w:rPr>
        <w:t>“We are pleased to be acquiring Tornionlaakson Voima, an excellent complement to our existing 30 MW windfarm Konttisuo in Ostrobothnia, Finland. With circa 50 hydropower plants across Sweden, Norway and Iceland in Downing’s existing hydropower portfolio, we have an experienced team which will continue the responsible operation of the company while investing for the long-term future of these assets. We remain committed to continue building our business in the Nordic region</w:t>
      </w:r>
      <w:r w:rsidR="00C96C1B">
        <w:rPr>
          <w:rFonts w:ascii="Arial" w:hAnsi="Arial" w:cs="Arial"/>
          <w:lang w:val="en-GB"/>
        </w:rPr>
        <w:t>,</w:t>
      </w:r>
      <w:r w:rsidRPr="005C13A4">
        <w:rPr>
          <w:rFonts w:ascii="Arial" w:hAnsi="Arial" w:cs="Arial"/>
          <w:lang w:val="en-GB"/>
        </w:rPr>
        <w:t xml:space="preserve">” says </w:t>
      </w:r>
      <w:r w:rsidRPr="00C96C1B">
        <w:rPr>
          <w:rFonts w:ascii="Arial" w:hAnsi="Arial" w:cs="Arial"/>
          <w:b/>
          <w:bCs/>
          <w:lang w:val="en-GB"/>
        </w:rPr>
        <w:t>Henrik Dahlström</w:t>
      </w:r>
      <w:r w:rsidRPr="005C13A4">
        <w:rPr>
          <w:rFonts w:ascii="Arial" w:hAnsi="Arial" w:cs="Arial"/>
          <w:lang w:val="en-GB"/>
        </w:rPr>
        <w:t>, Senior Investment Director at Downing.</w:t>
      </w:r>
    </w:p>
    <w:p w14:paraId="639C8B2A" w14:textId="18DCFDA3" w:rsidR="00E852CA" w:rsidRPr="00B301CF" w:rsidRDefault="00E852CA" w:rsidP="00E852CA">
      <w:pPr>
        <w:rPr>
          <w:rFonts w:ascii="Arial" w:hAnsi="Arial" w:cs="Arial"/>
          <w:lang w:val="en-GB"/>
        </w:rPr>
      </w:pPr>
      <w:r w:rsidRPr="00B301CF">
        <w:rPr>
          <w:rFonts w:ascii="Arial" w:hAnsi="Arial" w:cs="Arial"/>
          <w:lang w:val="en-GB"/>
        </w:rPr>
        <w:t>The parties have agreed on transitional services</w:t>
      </w:r>
      <w:r w:rsidR="00384743">
        <w:rPr>
          <w:rFonts w:ascii="Arial" w:hAnsi="Arial" w:cs="Arial"/>
          <w:lang w:val="en-GB"/>
        </w:rPr>
        <w:t xml:space="preserve"> to </w:t>
      </w:r>
      <w:r w:rsidRPr="00B301CF">
        <w:rPr>
          <w:rFonts w:ascii="Arial" w:hAnsi="Arial" w:cs="Arial"/>
          <w:lang w:val="en-GB"/>
        </w:rPr>
        <w:t>ensure a s</w:t>
      </w:r>
      <w:r>
        <w:rPr>
          <w:rFonts w:ascii="Arial" w:hAnsi="Arial" w:cs="Arial"/>
          <w:lang w:val="en-GB"/>
        </w:rPr>
        <w:t>eamless</w:t>
      </w:r>
      <w:r w:rsidRPr="00B301CF">
        <w:rPr>
          <w:rFonts w:ascii="Arial" w:hAnsi="Arial" w:cs="Arial"/>
          <w:lang w:val="en-GB"/>
        </w:rPr>
        <w:t xml:space="preserve"> and responsible transfer of ownership.</w:t>
      </w:r>
    </w:p>
    <w:p w14:paraId="1E96D4E8" w14:textId="77777777" w:rsidR="00E852CA" w:rsidRDefault="00E852CA" w:rsidP="00423823">
      <w:pPr>
        <w:rPr>
          <w:rFonts w:ascii="Arial" w:hAnsi="Arial" w:cs="Arial"/>
          <w:b/>
          <w:bCs/>
          <w:lang w:val="en-GB"/>
        </w:rPr>
      </w:pPr>
    </w:p>
    <w:p w14:paraId="2BFD524D" w14:textId="1EA44279" w:rsidR="00423823" w:rsidRPr="008B65DC" w:rsidRDefault="00423823" w:rsidP="00423823">
      <w:pPr>
        <w:rPr>
          <w:rFonts w:ascii="Arial" w:hAnsi="Arial" w:cs="Arial"/>
          <w:lang w:val="en-GB"/>
        </w:rPr>
      </w:pPr>
      <w:r w:rsidRPr="008B65DC">
        <w:rPr>
          <w:rFonts w:ascii="Arial" w:hAnsi="Arial" w:cs="Arial"/>
          <w:b/>
          <w:bCs/>
          <w:lang w:val="en-GB"/>
        </w:rPr>
        <w:t>Additional Information:</w:t>
      </w:r>
    </w:p>
    <w:p w14:paraId="3826BB42" w14:textId="77777777" w:rsidR="00E852CA" w:rsidRPr="00B50761" w:rsidRDefault="00E852CA" w:rsidP="00E852CA">
      <w:pPr>
        <w:rPr>
          <w:rFonts w:ascii="Arial" w:hAnsi="Arial" w:cs="Arial"/>
          <w:lang w:val="en-GB"/>
        </w:rPr>
      </w:pPr>
      <w:r w:rsidRPr="00B50761">
        <w:rPr>
          <w:rFonts w:ascii="Arial" w:hAnsi="Arial" w:cs="Arial"/>
          <w:lang w:val="en-GB"/>
        </w:rPr>
        <w:t xml:space="preserve">Jani Pulli, Managing Director, PVO-Vesivoima Oy, </w:t>
      </w:r>
      <w:hyperlink r:id="rId9" w:history="1">
        <w:r w:rsidRPr="007A7D0B">
          <w:rPr>
            <w:rStyle w:val="Hyperlinkki"/>
            <w:rFonts w:ascii="Arial" w:hAnsi="Arial" w:cs="Arial"/>
            <w:lang w:val="en-GB"/>
          </w:rPr>
          <w:t>jani.pulli@pvo.fi</w:t>
        </w:r>
      </w:hyperlink>
      <w:r>
        <w:rPr>
          <w:rFonts w:ascii="Arial" w:hAnsi="Arial" w:cs="Arial"/>
          <w:lang w:val="en-GB"/>
        </w:rPr>
        <w:t xml:space="preserve">, </w:t>
      </w:r>
      <w:r w:rsidRPr="00B50761">
        <w:rPr>
          <w:rFonts w:ascii="Arial" w:hAnsi="Arial" w:cs="Arial"/>
          <w:lang w:val="en-GB"/>
        </w:rPr>
        <w:t>tel. +358 50 386 2680</w:t>
      </w:r>
    </w:p>
    <w:p w14:paraId="304B19E2" w14:textId="25B5224D" w:rsidR="00423823" w:rsidRPr="00B50761" w:rsidRDefault="00423823" w:rsidP="00423823">
      <w:pPr>
        <w:rPr>
          <w:rFonts w:ascii="Arial" w:hAnsi="Arial" w:cs="Arial"/>
          <w:lang w:val="en-GB"/>
        </w:rPr>
      </w:pPr>
      <w:r w:rsidRPr="00B50761">
        <w:rPr>
          <w:rFonts w:ascii="Arial" w:hAnsi="Arial" w:cs="Arial"/>
          <w:lang w:val="en-GB"/>
        </w:rPr>
        <w:t xml:space="preserve">Sakke Rantala, Managing Director, Tornionlaakson Sähkö Oy, </w:t>
      </w:r>
      <w:hyperlink r:id="rId10" w:history="1">
        <w:r w:rsidRPr="007A7D0B">
          <w:rPr>
            <w:rStyle w:val="Hyperlinkki"/>
            <w:rFonts w:ascii="Arial" w:hAnsi="Arial" w:cs="Arial"/>
            <w:lang w:val="en-GB"/>
          </w:rPr>
          <w:t>sakke.rantala@tls.fi</w:t>
        </w:r>
      </w:hyperlink>
      <w:r>
        <w:rPr>
          <w:rFonts w:ascii="Arial" w:hAnsi="Arial" w:cs="Arial"/>
          <w:lang w:val="en-GB"/>
        </w:rPr>
        <w:t xml:space="preserve">, </w:t>
      </w:r>
      <w:r>
        <w:rPr>
          <w:rFonts w:ascii="Arial" w:hAnsi="Arial" w:cs="Arial"/>
          <w:lang w:val="en-GB"/>
        </w:rPr>
        <w:br/>
      </w:r>
      <w:r w:rsidRPr="00B50761">
        <w:rPr>
          <w:rFonts w:ascii="Arial" w:hAnsi="Arial" w:cs="Arial"/>
          <w:lang w:val="en-GB"/>
        </w:rPr>
        <w:t>tel. +358</w:t>
      </w:r>
      <w:r>
        <w:rPr>
          <w:rFonts w:ascii="Arial" w:hAnsi="Arial" w:cs="Arial"/>
          <w:lang w:val="en-GB"/>
        </w:rPr>
        <w:t> </w:t>
      </w:r>
      <w:r w:rsidRPr="00B50761">
        <w:rPr>
          <w:rFonts w:ascii="Arial" w:hAnsi="Arial" w:cs="Arial"/>
          <w:lang w:val="en-GB"/>
        </w:rPr>
        <w:t>40</w:t>
      </w:r>
      <w:r>
        <w:rPr>
          <w:rFonts w:ascii="Arial" w:hAnsi="Arial" w:cs="Arial"/>
          <w:lang w:val="en-GB"/>
        </w:rPr>
        <w:t> </w:t>
      </w:r>
      <w:r w:rsidRPr="00B50761">
        <w:rPr>
          <w:rFonts w:ascii="Arial" w:hAnsi="Arial" w:cs="Arial"/>
          <w:lang w:val="en-GB"/>
        </w:rPr>
        <w:t>664 6132</w:t>
      </w:r>
    </w:p>
    <w:p w14:paraId="006E0AF5" w14:textId="77777777" w:rsidR="0020482F" w:rsidRDefault="0020482F" w:rsidP="0020482F">
      <w:pPr>
        <w:rPr>
          <w:rFonts w:ascii="Arial" w:hAnsi="Arial" w:cs="Arial"/>
          <w:color w:val="000000" w:themeColor="text1"/>
          <w:lang w:val="en-GB" w:eastAsia="en-GB"/>
        </w:rPr>
      </w:pPr>
      <w:r w:rsidRPr="7E015469">
        <w:rPr>
          <w:rFonts w:ascii="Arial" w:hAnsi="Arial" w:cs="Arial"/>
          <w:color w:val="000000" w:themeColor="text1"/>
          <w:lang w:val="en-GB" w:eastAsia="en-GB"/>
        </w:rPr>
        <w:t>Taina Hyppölä</w:t>
      </w:r>
      <w:r>
        <w:rPr>
          <w:rFonts w:ascii="Arial" w:hAnsi="Arial" w:cs="Arial"/>
          <w:color w:val="000000" w:themeColor="text1"/>
          <w:lang w:val="en-GB" w:eastAsia="en-GB"/>
        </w:rPr>
        <w:t xml:space="preserve">, Head of Downing Renewable Developments, Downing Finland, </w:t>
      </w:r>
      <w:hyperlink r:id="rId11" w:history="1">
        <w:r w:rsidRPr="008804BB">
          <w:rPr>
            <w:rStyle w:val="Hyperlinkki"/>
            <w:rFonts w:ascii="Arial" w:hAnsi="Arial" w:cs="Arial"/>
            <w:lang w:val="en-GB" w:eastAsia="en-GB"/>
          </w:rPr>
          <w:t>taina.hyppola@downing.co.uk</w:t>
        </w:r>
      </w:hyperlink>
      <w:r>
        <w:rPr>
          <w:rFonts w:ascii="Arial" w:hAnsi="Arial" w:cs="Arial"/>
          <w:color w:val="000000" w:themeColor="text1"/>
          <w:lang w:val="en-GB" w:eastAsia="en-GB"/>
        </w:rPr>
        <w:t>, tel. +358 41 548 0639</w:t>
      </w:r>
    </w:p>
    <w:p w14:paraId="5CBC2C3E" w14:textId="77777777" w:rsidR="0020482F" w:rsidRDefault="0020482F" w:rsidP="00423823">
      <w:pPr>
        <w:rPr>
          <w:rFonts w:ascii="Arial" w:hAnsi="Arial" w:cs="Arial"/>
          <w:b/>
          <w:bCs/>
          <w:i/>
          <w:iCs/>
          <w:sz w:val="20"/>
          <w:szCs w:val="20"/>
          <w:lang w:val="en-GB"/>
        </w:rPr>
      </w:pPr>
    </w:p>
    <w:p w14:paraId="18944ABB" w14:textId="555FF162" w:rsidR="00423823" w:rsidRPr="00FE175F" w:rsidRDefault="00423823" w:rsidP="00423823">
      <w:pPr>
        <w:rPr>
          <w:rFonts w:ascii="Arial" w:hAnsi="Arial" w:cs="Arial"/>
          <w:i/>
          <w:iCs/>
          <w:sz w:val="20"/>
          <w:szCs w:val="20"/>
          <w:lang w:val="en-GB"/>
        </w:rPr>
      </w:pPr>
      <w:r w:rsidRPr="001135B0">
        <w:rPr>
          <w:rFonts w:ascii="Arial" w:hAnsi="Arial" w:cs="Arial"/>
          <w:b/>
          <w:bCs/>
          <w:i/>
          <w:iCs/>
          <w:sz w:val="20"/>
          <w:szCs w:val="20"/>
          <w:lang w:val="en-GB"/>
        </w:rPr>
        <w:t>About Tornionlaakson Voima Oy:</w:t>
      </w:r>
      <w:r w:rsidRPr="001135B0">
        <w:rPr>
          <w:rFonts w:ascii="Arial" w:hAnsi="Arial" w:cs="Arial"/>
          <w:i/>
          <w:iCs/>
          <w:sz w:val="20"/>
          <w:szCs w:val="20"/>
          <w:lang w:val="en-GB"/>
        </w:rPr>
        <w:br/>
        <w:t xml:space="preserve">Tornionlaakson Voima Oy is jointly owned by Tornionlaakson Sähkö Oy, and PVO-Vesivoima Oy, part of the </w:t>
      </w:r>
      <w:r w:rsidRPr="001135B0">
        <w:rPr>
          <w:rFonts w:ascii="Arial" w:hAnsi="Arial" w:cs="Arial"/>
          <w:i/>
          <w:iCs/>
          <w:sz w:val="20"/>
          <w:szCs w:val="20"/>
          <w:lang w:val="en-GB"/>
        </w:rPr>
        <w:lastRenderedPageBreak/>
        <w:t xml:space="preserve">Pohjolan Voima Group. Tornionlaakson Voima owns three hydropower plants in the Tengeliönjoki river basin: </w:t>
      </w:r>
      <w:r>
        <w:rPr>
          <w:rFonts w:ascii="Arial" w:hAnsi="Arial" w:cs="Arial"/>
          <w:i/>
          <w:iCs/>
          <w:sz w:val="20"/>
          <w:szCs w:val="20"/>
          <w:lang w:val="en-GB"/>
        </w:rPr>
        <w:t xml:space="preserve">the </w:t>
      </w:r>
      <w:r w:rsidRPr="001135B0">
        <w:rPr>
          <w:rFonts w:ascii="Arial" w:hAnsi="Arial" w:cs="Arial"/>
          <w:i/>
          <w:iCs/>
          <w:sz w:val="20"/>
          <w:szCs w:val="20"/>
          <w:lang w:val="en-GB"/>
        </w:rPr>
        <w:t>Portimokoski</w:t>
      </w:r>
      <w:r>
        <w:rPr>
          <w:rFonts w:ascii="Arial" w:hAnsi="Arial" w:cs="Arial"/>
          <w:i/>
          <w:iCs/>
          <w:sz w:val="20"/>
          <w:szCs w:val="20"/>
          <w:lang w:val="en-GB"/>
        </w:rPr>
        <w:t xml:space="preserve"> plant</w:t>
      </w:r>
      <w:r w:rsidRPr="001135B0">
        <w:rPr>
          <w:rFonts w:ascii="Arial" w:hAnsi="Arial" w:cs="Arial"/>
          <w:i/>
          <w:iCs/>
          <w:sz w:val="20"/>
          <w:szCs w:val="20"/>
          <w:lang w:val="en-GB"/>
        </w:rPr>
        <w:t xml:space="preserve"> in Ylitornio, </w:t>
      </w:r>
      <w:r>
        <w:rPr>
          <w:rFonts w:ascii="Arial" w:hAnsi="Arial" w:cs="Arial"/>
          <w:i/>
          <w:iCs/>
          <w:sz w:val="20"/>
          <w:szCs w:val="20"/>
          <w:lang w:val="en-GB"/>
        </w:rPr>
        <w:t xml:space="preserve">the </w:t>
      </w:r>
      <w:r w:rsidRPr="001135B0">
        <w:rPr>
          <w:rFonts w:ascii="Arial" w:hAnsi="Arial" w:cs="Arial"/>
          <w:i/>
          <w:iCs/>
          <w:sz w:val="20"/>
          <w:szCs w:val="20"/>
          <w:lang w:val="en-GB"/>
        </w:rPr>
        <w:t>Jolmankoski</w:t>
      </w:r>
      <w:r>
        <w:rPr>
          <w:rFonts w:ascii="Arial" w:hAnsi="Arial" w:cs="Arial"/>
          <w:i/>
          <w:iCs/>
          <w:sz w:val="20"/>
          <w:szCs w:val="20"/>
          <w:lang w:val="en-GB"/>
        </w:rPr>
        <w:t xml:space="preserve"> plant</w:t>
      </w:r>
      <w:r w:rsidRPr="001135B0">
        <w:rPr>
          <w:rFonts w:ascii="Arial" w:hAnsi="Arial" w:cs="Arial"/>
          <w:i/>
          <w:iCs/>
          <w:sz w:val="20"/>
          <w:szCs w:val="20"/>
          <w:lang w:val="en-GB"/>
        </w:rPr>
        <w:t xml:space="preserve"> in Raanujärvi, and </w:t>
      </w:r>
      <w:r>
        <w:rPr>
          <w:rFonts w:ascii="Arial" w:hAnsi="Arial" w:cs="Arial"/>
          <w:i/>
          <w:iCs/>
          <w:sz w:val="20"/>
          <w:szCs w:val="20"/>
          <w:lang w:val="en-GB"/>
        </w:rPr>
        <w:t xml:space="preserve">the </w:t>
      </w:r>
      <w:r w:rsidRPr="001135B0">
        <w:rPr>
          <w:rFonts w:ascii="Arial" w:hAnsi="Arial" w:cs="Arial"/>
          <w:i/>
          <w:iCs/>
          <w:sz w:val="20"/>
          <w:szCs w:val="20"/>
          <w:lang w:val="en-GB"/>
        </w:rPr>
        <w:t>Kaaranneskoski</w:t>
      </w:r>
      <w:r>
        <w:rPr>
          <w:rFonts w:ascii="Arial" w:hAnsi="Arial" w:cs="Arial"/>
          <w:i/>
          <w:iCs/>
          <w:sz w:val="20"/>
          <w:szCs w:val="20"/>
          <w:lang w:val="en-GB"/>
        </w:rPr>
        <w:t xml:space="preserve"> plant</w:t>
      </w:r>
      <w:r w:rsidRPr="001135B0">
        <w:rPr>
          <w:rFonts w:ascii="Arial" w:hAnsi="Arial" w:cs="Arial"/>
          <w:i/>
          <w:iCs/>
          <w:sz w:val="20"/>
          <w:szCs w:val="20"/>
          <w:lang w:val="en-GB"/>
        </w:rPr>
        <w:t xml:space="preserve"> in Pello. </w:t>
      </w:r>
      <w:r w:rsidRPr="00FE175F">
        <w:rPr>
          <w:rFonts w:ascii="Arial" w:hAnsi="Arial" w:cs="Arial"/>
          <w:i/>
          <w:iCs/>
          <w:sz w:val="20"/>
          <w:szCs w:val="20"/>
          <w:lang w:val="en-GB"/>
        </w:rPr>
        <w:t>The Portimokoski plant, completed in 1987, has a capacity of 10.5 MW;</w:t>
      </w:r>
      <w:r>
        <w:rPr>
          <w:rFonts w:ascii="Arial" w:hAnsi="Arial" w:cs="Arial"/>
          <w:i/>
          <w:iCs/>
          <w:sz w:val="20"/>
          <w:szCs w:val="20"/>
          <w:lang w:val="en-GB"/>
        </w:rPr>
        <w:t xml:space="preserve"> the</w:t>
      </w:r>
      <w:r w:rsidRPr="00FE175F">
        <w:rPr>
          <w:rFonts w:ascii="Arial" w:hAnsi="Arial" w:cs="Arial"/>
          <w:i/>
          <w:iCs/>
          <w:sz w:val="20"/>
          <w:szCs w:val="20"/>
          <w:lang w:val="en-GB"/>
        </w:rPr>
        <w:t xml:space="preserve"> Jolmankoski</w:t>
      </w:r>
      <w:r>
        <w:rPr>
          <w:rFonts w:ascii="Arial" w:hAnsi="Arial" w:cs="Arial"/>
          <w:i/>
          <w:iCs/>
          <w:sz w:val="20"/>
          <w:szCs w:val="20"/>
          <w:lang w:val="en-GB"/>
        </w:rPr>
        <w:t xml:space="preserve"> plant</w:t>
      </w:r>
      <w:r w:rsidRPr="00FE175F">
        <w:rPr>
          <w:rFonts w:ascii="Arial" w:hAnsi="Arial" w:cs="Arial"/>
          <w:i/>
          <w:iCs/>
          <w:sz w:val="20"/>
          <w:szCs w:val="20"/>
          <w:lang w:val="en-GB"/>
        </w:rPr>
        <w:t xml:space="preserve">, completed in 1955, has a capacity of 0.5 MW; and </w:t>
      </w:r>
      <w:r>
        <w:rPr>
          <w:rFonts w:ascii="Arial" w:hAnsi="Arial" w:cs="Arial"/>
          <w:i/>
          <w:iCs/>
          <w:sz w:val="20"/>
          <w:szCs w:val="20"/>
          <w:lang w:val="en-GB"/>
        </w:rPr>
        <w:t xml:space="preserve">the </w:t>
      </w:r>
      <w:r w:rsidRPr="00FE175F">
        <w:rPr>
          <w:rFonts w:ascii="Arial" w:hAnsi="Arial" w:cs="Arial"/>
          <w:i/>
          <w:iCs/>
          <w:sz w:val="20"/>
          <w:szCs w:val="20"/>
          <w:lang w:val="en-GB"/>
        </w:rPr>
        <w:t>Kaaranneskoski</w:t>
      </w:r>
      <w:r>
        <w:rPr>
          <w:rFonts w:ascii="Arial" w:hAnsi="Arial" w:cs="Arial"/>
          <w:i/>
          <w:iCs/>
          <w:sz w:val="20"/>
          <w:szCs w:val="20"/>
          <w:lang w:val="en-GB"/>
        </w:rPr>
        <w:t xml:space="preserve"> plant</w:t>
      </w:r>
      <w:r w:rsidRPr="00FE175F">
        <w:rPr>
          <w:rFonts w:ascii="Arial" w:hAnsi="Arial" w:cs="Arial"/>
          <w:i/>
          <w:iCs/>
          <w:sz w:val="20"/>
          <w:szCs w:val="20"/>
          <w:lang w:val="en-GB"/>
        </w:rPr>
        <w:t>, completed in 1954, has a capacity of 3 MW. Together, the plants produce an average of 4</w:t>
      </w:r>
      <w:r>
        <w:rPr>
          <w:rFonts w:ascii="Arial" w:hAnsi="Arial" w:cs="Arial"/>
          <w:i/>
          <w:iCs/>
          <w:sz w:val="20"/>
          <w:szCs w:val="20"/>
          <w:lang w:val="en-GB"/>
        </w:rPr>
        <w:t>5</w:t>
      </w:r>
      <w:r w:rsidRPr="00FE175F">
        <w:rPr>
          <w:rFonts w:ascii="Arial" w:hAnsi="Arial" w:cs="Arial"/>
          <w:i/>
          <w:iCs/>
          <w:sz w:val="20"/>
          <w:szCs w:val="20"/>
          <w:lang w:val="en-GB"/>
        </w:rPr>
        <w:t xml:space="preserve"> gigawatt hours of electricity per year</w:t>
      </w:r>
      <w:r>
        <w:rPr>
          <w:rFonts w:ascii="Arial" w:hAnsi="Arial" w:cs="Arial"/>
          <w:i/>
          <w:iCs/>
          <w:sz w:val="20"/>
          <w:szCs w:val="20"/>
          <w:lang w:val="en-GB"/>
        </w:rPr>
        <w:t>, representing around 0.3% of all hydropower-generated electricity in Finland</w:t>
      </w:r>
      <w:r w:rsidRPr="00FE175F">
        <w:rPr>
          <w:rFonts w:ascii="Arial" w:hAnsi="Arial" w:cs="Arial"/>
          <w:i/>
          <w:iCs/>
          <w:sz w:val="20"/>
          <w:szCs w:val="20"/>
          <w:lang w:val="en-GB"/>
        </w:rPr>
        <w:t>.</w:t>
      </w:r>
    </w:p>
    <w:p w14:paraId="0C039D5C" w14:textId="7B0D6B03" w:rsidR="00423823" w:rsidRPr="00E87F42" w:rsidRDefault="00423823" w:rsidP="00423823">
      <w:pPr>
        <w:rPr>
          <w:rFonts w:ascii="Arial" w:hAnsi="Arial" w:cs="Arial"/>
          <w:i/>
          <w:iCs/>
          <w:color w:val="000000"/>
          <w:sz w:val="20"/>
          <w:szCs w:val="20"/>
          <w:lang w:val="en-GB" w:eastAsia="en-GB"/>
        </w:rPr>
      </w:pPr>
      <w:r w:rsidRPr="2BFA6C71">
        <w:rPr>
          <w:rFonts w:ascii="Arial" w:hAnsi="Arial" w:cs="Arial"/>
          <w:b/>
          <w:bCs/>
          <w:i/>
          <w:iCs/>
          <w:sz w:val="20"/>
          <w:szCs w:val="20"/>
          <w:lang w:val="en-GB"/>
        </w:rPr>
        <w:t>About Downing:</w:t>
      </w:r>
      <w:r w:rsidRPr="00725FB4">
        <w:rPr>
          <w:lang w:val="en-GB"/>
        </w:rPr>
        <w:br/>
      </w:r>
      <w:r w:rsidRPr="2BFA6C71">
        <w:rPr>
          <w:rFonts w:ascii="Arial" w:hAnsi="Arial" w:cs="Arial"/>
          <w:i/>
          <w:iCs/>
          <w:color w:val="000000" w:themeColor="text1"/>
          <w:sz w:val="20"/>
          <w:szCs w:val="20"/>
          <w:lang w:val="en-US" w:eastAsia="en-GB"/>
        </w:rPr>
        <w:t>Downing is an investment manager with over 35 years of experience, providing a range of investment solutions designed to meet the needs of institutional investors, advisers and private investors. Based in five offices throughout the UK and Europe, we manage over £2 billion in assets across private and public markets, offering a suite of funds, investment trusts, and products. Our private market investment focus includes renewable energy, private equity and investments in residential and operating real estate. In public markets, we have a boutique of specialist fund managers that provide a distinctive suite of investment mandates. Downing is committed to delivering long-term value and attractive opportunities across our investment range.</w:t>
      </w:r>
      <w:r w:rsidRPr="2BFA6C71">
        <w:rPr>
          <w:rFonts w:ascii="Arial" w:hAnsi="Arial" w:cs="Arial"/>
          <w:i/>
          <w:iCs/>
          <w:color w:val="000000" w:themeColor="text1"/>
          <w:sz w:val="20"/>
          <w:szCs w:val="20"/>
          <w:lang w:val="en-GB" w:eastAsia="en-GB"/>
        </w:rPr>
        <w:t> </w:t>
      </w:r>
    </w:p>
    <w:p w14:paraId="49A26196" w14:textId="77777777" w:rsidR="00E5242D" w:rsidRPr="00423823" w:rsidRDefault="00E5242D">
      <w:pPr>
        <w:rPr>
          <w:lang w:val="en-GB"/>
        </w:rPr>
      </w:pPr>
    </w:p>
    <w:sectPr w:rsidR="00E5242D" w:rsidRPr="0042382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3C587" w14:textId="77777777" w:rsidR="0051390D" w:rsidRDefault="0051390D" w:rsidP="00C96C1B">
      <w:pPr>
        <w:spacing w:after="0" w:line="240" w:lineRule="auto"/>
      </w:pPr>
      <w:r>
        <w:separator/>
      </w:r>
    </w:p>
  </w:endnote>
  <w:endnote w:type="continuationSeparator" w:id="0">
    <w:p w14:paraId="0AC26E06" w14:textId="77777777" w:rsidR="0051390D" w:rsidRDefault="0051390D" w:rsidP="00C9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804F9" w14:textId="77777777" w:rsidR="0051390D" w:rsidRDefault="0051390D" w:rsidP="00C96C1B">
      <w:pPr>
        <w:spacing w:after="0" w:line="240" w:lineRule="auto"/>
      </w:pPr>
      <w:r>
        <w:separator/>
      </w:r>
    </w:p>
  </w:footnote>
  <w:footnote w:type="continuationSeparator" w:id="0">
    <w:p w14:paraId="3DBB817E" w14:textId="77777777" w:rsidR="0051390D" w:rsidRDefault="0051390D" w:rsidP="00C96C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23"/>
    <w:rsid w:val="0020482F"/>
    <w:rsid w:val="00236034"/>
    <w:rsid w:val="002A3BA9"/>
    <w:rsid w:val="00384743"/>
    <w:rsid w:val="003A5C96"/>
    <w:rsid w:val="00410221"/>
    <w:rsid w:val="00423823"/>
    <w:rsid w:val="00496D14"/>
    <w:rsid w:val="0050128E"/>
    <w:rsid w:val="0051390D"/>
    <w:rsid w:val="0051736D"/>
    <w:rsid w:val="00540A47"/>
    <w:rsid w:val="005D0210"/>
    <w:rsid w:val="00870310"/>
    <w:rsid w:val="00872E6A"/>
    <w:rsid w:val="00877A6E"/>
    <w:rsid w:val="00965B79"/>
    <w:rsid w:val="009C2126"/>
    <w:rsid w:val="009D48C3"/>
    <w:rsid w:val="00A57A9F"/>
    <w:rsid w:val="00A642CF"/>
    <w:rsid w:val="00B708C6"/>
    <w:rsid w:val="00C86777"/>
    <w:rsid w:val="00C96C1B"/>
    <w:rsid w:val="00CD7B2F"/>
    <w:rsid w:val="00CF3D65"/>
    <w:rsid w:val="00CF42ED"/>
    <w:rsid w:val="00D002B6"/>
    <w:rsid w:val="00D36220"/>
    <w:rsid w:val="00DF3AE0"/>
    <w:rsid w:val="00E5242D"/>
    <w:rsid w:val="00E852CA"/>
    <w:rsid w:val="00E944DB"/>
    <w:rsid w:val="00FC5C1B"/>
    <w:rsid w:val="00FE17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7D483"/>
  <w15:chartTrackingRefBased/>
  <w15:docId w15:val="{DB72CBBD-770A-4C45-84EE-877D58DE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23823"/>
  </w:style>
  <w:style w:type="paragraph" w:styleId="Otsikko1">
    <w:name w:val="heading 1"/>
    <w:basedOn w:val="Normaali"/>
    <w:next w:val="Normaali"/>
    <w:link w:val="Otsikko1Char"/>
    <w:uiPriority w:val="9"/>
    <w:qFormat/>
    <w:rsid w:val="00423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23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2382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2382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2382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2382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2382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2382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2382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2382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2382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2382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2382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2382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2382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2382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2382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23823"/>
    <w:rPr>
      <w:rFonts w:eastAsiaTheme="majorEastAsia" w:cstheme="majorBidi"/>
      <w:color w:val="272727" w:themeColor="text1" w:themeTint="D8"/>
    </w:rPr>
  </w:style>
  <w:style w:type="paragraph" w:styleId="Otsikko">
    <w:name w:val="Title"/>
    <w:basedOn w:val="Normaali"/>
    <w:next w:val="Normaali"/>
    <w:link w:val="OtsikkoChar"/>
    <w:uiPriority w:val="10"/>
    <w:qFormat/>
    <w:rsid w:val="00423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2382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2382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2382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2382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23823"/>
    <w:rPr>
      <w:i/>
      <w:iCs/>
      <w:color w:val="404040" w:themeColor="text1" w:themeTint="BF"/>
    </w:rPr>
  </w:style>
  <w:style w:type="paragraph" w:styleId="Luettelokappale">
    <w:name w:val="List Paragraph"/>
    <w:basedOn w:val="Normaali"/>
    <w:uiPriority w:val="34"/>
    <w:qFormat/>
    <w:rsid w:val="00423823"/>
    <w:pPr>
      <w:ind w:left="720"/>
      <w:contextualSpacing/>
    </w:pPr>
  </w:style>
  <w:style w:type="character" w:styleId="Voimakaskorostus">
    <w:name w:val="Intense Emphasis"/>
    <w:basedOn w:val="Kappaleenoletusfontti"/>
    <w:uiPriority w:val="21"/>
    <w:qFormat/>
    <w:rsid w:val="00423823"/>
    <w:rPr>
      <w:i/>
      <w:iCs/>
      <w:color w:val="0F4761" w:themeColor="accent1" w:themeShade="BF"/>
    </w:rPr>
  </w:style>
  <w:style w:type="paragraph" w:styleId="Erottuvalainaus">
    <w:name w:val="Intense Quote"/>
    <w:basedOn w:val="Normaali"/>
    <w:next w:val="Normaali"/>
    <w:link w:val="ErottuvalainausChar"/>
    <w:uiPriority w:val="30"/>
    <w:qFormat/>
    <w:rsid w:val="00423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23823"/>
    <w:rPr>
      <w:i/>
      <w:iCs/>
      <w:color w:val="0F4761" w:themeColor="accent1" w:themeShade="BF"/>
    </w:rPr>
  </w:style>
  <w:style w:type="character" w:styleId="Erottuvaviittaus">
    <w:name w:val="Intense Reference"/>
    <w:basedOn w:val="Kappaleenoletusfontti"/>
    <w:uiPriority w:val="32"/>
    <w:qFormat/>
    <w:rsid w:val="00423823"/>
    <w:rPr>
      <w:b/>
      <w:bCs/>
      <w:smallCaps/>
      <w:color w:val="0F4761" w:themeColor="accent1" w:themeShade="BF"/>
      <w:spacing w:val="5"/>
    </w:rPr>
  </w:style>
  <w:style w:type="character" w:styleId="Hyperlinkki">
    <w:name w:val="Hyperlink"/>
    <w:basedOn w:val="Kappaleenoletusfontti"/>
    <w:uiPriority w:val="99"/>
    <w:unhideWhenUsed/>
    <w:rsid w:val="00423823"/>
    <w:rPr>
      <w:color w:val="467886" w:themeColor="hyperlink"/>
      <w:u w:val="single"/>
    </w:rPr>
  </w:style>
  <w:style w:type="character" w:styleId="Ratkaisematonmaininta">
    <w:name w:val="Unresolved Mention"/>
    <w:basedOn w:val="Kappaleenoletusfontti"/>
    <w:uiPriority w:val="99"/>
    <w:semiHidden/>
    <w:unhideWhenUsed/>
    <w:rsid w:val="00423823"/>
    <w:rPr>
      <w:color w:val="605E5C"/>
      <w:shd w:val="clear" w:color="auto" w:fill="E1DFDD"/>
    </w:rPr>
  </w:style>
  <w:style w:type="paragraph" w:styleId="Yltunniste">
    <w:name w:val="header"/>
    <w:basedOn w:val="Normaali"/>
    <w:link w:val="YltunnisteChar"/>
    <w:uiPriority w:val="99"/>
    <w:unhideWhenUsed/>
    <w:rsid w:val="00C96C1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96C1B"/>
  </w:style>
  <w:style w:type="paragraph" w:styleId="Alatunniste">
    <w:name w:val="footer"/>
    <w:basedOn w:val="Normaali"/>
    <w:link w:val="AlatunnisteChar"/>
    <w:uiPriority w:val="99"/>
    <w:unhideWhenUsed/>
    <w:rsid w:val="00C96C1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9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ina.hyppola@downing.co.uk" TargetMode="External"/><Relationship Id="rId5" Type="http://schemas.openxmlformats.org/officeDocument/2006/relationships/settings" Target="settings.xml"/><Relationship Id="rId10" Type="http://schemas.openxmlformats.org/officeDocument/2006/relationships/hyperlink" Target="mailto:sakke.rantala@tls.fi" TargetMode="External"/><Relationship Id="rId4" Type="http://schemas.openxmlformats.org/officeDocument/2006/relationships/styles" Target="styles.xml"/><Relationship Id="rId9" Type="http://schemas.openxmlformats.org/officeDocument/2006/relationships/hyperlink" Target="mailto:jani.pulli@pvo.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_x00e4_ytt_x00f6_ xmlns="8f768635-f9e6-4424-b64f-8f5a5a9dfc75" xsi:nil="true"/>
    <TaxCatchAll xmlns="83aabfd3-83f1-45c2-b872-7ce00e77bb13" xsi:nil="true"/>
    <lcf76f155ced4ddcb4097134ff3c332f xmlns="8f768635-f9e6-4424-b64f-8f5a5a9dfc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7C521841161504992C05EE7E4C6F961" ma:contentTypeVersion="20" ma:contentTypeDescription="Luo uusi asiakirja." ma:contentTypeScope="" ma:versionID="1ef6db7b88331b19ef00cad36778b648">
  <xsd:schema xmlns:xsd="http://www.w3.org/2001/XMLSchema" xmlns:xs="http://www.w3.org/2001/XMLSchema" xmlns:p="http://schemas.microsoft.com/office/2006/metadata/properties" xmlns:ns2="8f768635-f9e6-4424-b64f-8f5a5a9dfc75" xmlns:ns3="83aabfd3-83f1-45c2-b872-7ce00e77bb13" targetNamespace="http://schemas.microsoft.com/office/2006/metadata/properties" ma:root="true" ma:fieldsID="d8b6ea554b51368e108c9be4f130a5f5" ns2:_="" ns3:_="">
    <xsd:import namespace="8f768635-f9e6-4424-b64f-8f5a5a9dfc75"/>
    <xsd:import namespace="83aabfd3-83f1-45c2-b872-7ce00e77b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K_x00e4_ytt_x00f6_"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8635-f9e6-4424-b64f-8f5a5a9dfc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K_x00e4_ytt_x00f6_" ma:index="16" nillable="true" ma:displayName="Käyttö" ma:format="Dropdown" ma:internalName="K_x00e4_ytt_x00f6_">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d82b70db-3fa7-4668-ad4b-ee6d491c80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abfd3-83f1-45c2-b872-7ce00e77bb13"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description="" ma:internalName="SharedWithDetails" ma:readOnly="true">
      <xsd:simpleType>
        <xsd:restriction base="dms:Note">
          <xsd:maxLength value="255"/>
        </xsd:restriction>
      </xsd:simpleType>
    </xsd:element>
    <xsd:element name="TaxCatchAll" ma:index="24" nillable="true" ma:displayName="Taxonomy Catch All Column" ma:hidden="true" ma:list="{e95678e8-544a-4ca4-9f55-a81373e623fc}" ma:internalName="TaxCatchAll" ma:showField="CatchAllData" ma:web="83aabfd3-83f1-45c2-b872-7ce00e77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2A121-4E3D-4608-A626-8B4953CE9282}">
  <ds:schemaRefs>
    <ds:schemaRef ds:uri="http://schemas.microsoft.com/office/2006/metadata/properties"/>
    <ds:schemaRef ds:uri="http://schemas.microsoft.com/office/infopath/2007/PartnerControls"/>
    <ds:schemaRef ds:uri="8f768635-f9e6-4424-b64f-8f5a5a9dfc75"/>
    <ds:schemaRef ds:uri="83aabfd3-83f1-45c2-b872-7ce00e77bb13"/>
  </ds:schemaRefs>
</ds:datastoreItem>
</file>

<file path=customXml/itemProps2.xml><?xml version="1.0" encoding="utf-8"?>
<ds:datastoreItem xmlns:ds="http://schemas.openxmlformats.org/officeDocument/2006/customXml" ds:itemID="{864AC496-6A54-44CB-8F51-8D5D4A051372}">
  <ds:schemaRefs>
    <ds:schemaRef ds:uri="http://schemas.microsoft.com/sharepoint/v3/contenttype/forms"/>
  </ds:schemaRefs>
</ds:datastoreItem>
</file>

<file path=customXml/itemProps3.xml><?xml version="1.0" encoding="utf-8"?>
<ds:datastoreItem xmlns:ds="http://schemas.openxmlformats.org/officeDocument/2006/customXml" ds:itemID="{2A9DAC40-A520-435D-886D-EDB64C5EA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8635-f9e6-4424-b64f-8f5a5a9dfc75"/>
    <ds:schemaRef ds:uri="83aabfd3-83f1-45c2-b872-7ce00e77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493</Words>
  <Characters>4000</Characters>
  <Application>Microsoft Office Word</Application>
  <DocSecurity>0</DocSecurity>
  <Lines>33</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Kukka Hannele</dc:creator>
  <cp:keywords/>
  <dc:description/>
  <cp:lastModifiedBy>Kukka Hannele</cp:lastModifiedBy>
  <cp:revision>3</cp:revision>
  <dcterms:created xsi:type="dcterms:W3CDTF">2026-03-25T07:00:00Z</dcterms:created>
  <dcterms:modified xsi:type="dcterms:W3CDTF">2026-03-25T09:15:00Z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0x010100F7C521841161504992C05EE7E4C6F961</vt:lpwstr>
  </property>
</Properties>
</file>