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3E82" w14:textId="0BF2479E" w:rsidR="00BC3A5C" w:rsidRPr="00D24C5D" w:rsidRDefault="00BC3A5C" w:rsidP="00BC3A5C">
      <w:pPr>
        <w:rPr>
          <w:i/>
          <w:iCs/>
          <w:sz w:val="28"/>
          <w:szCs w:val="28"/>
        </w:rPr>
      </w:pPr>
      <w:r w:rsidRPr="00D24C5D">
        <w:rPr>
          <w:b/>
          <w:bCs/>
          <w:i/>
          <w:iCs/>
          <w:sz w:val="28"/>
          <w:szCs w:val="28"/>
        </w:rPr>
        <w:t>Kansanedustaja Pertti Hemmilän puhe välikysymyskeskustelussa 16.6.2026</w:t>
      </w:r>
      <w:r w:rsidR="00D24C5D" w:rsidRPr="00D24C5D">
        <w:rPr>
          <w:b/>
          <w:bCs/>
          <w:i/>
          <w:iCs/>
          <w:sz w:val="28"/>
          <w:szCs w:val="28"/>
        </w:rPr>
        <w:br/>
        <w:t xml:space="preserve">Muutokset puhuttaessa mahdollisia. </w:t>
      </w:r>
    </w:p>
    <w:p w14:paraId="4D1FC63C" w14:textId="77777777" w:rsidR="00BC3A5C" w:rsidRPr="002F2573" w:rsidRDefault="00BC3A5C" w:rsidP="00BC3A5C">
      <w:pPr>
        <w:rPr>
          <w:sz w:val="28"/>
          <w:szCs w:val="28"/>
        </w:rPr>
      </w:pPr>
      <w:r w:rsidRPr="002F2573">
        <w:rPr>
          <w:b/>
          <w:bCs/>
          <w:sz w:val="28"/>
          <w:szCs w:val="28"/>
        </w:rPr>
        <w:t>Arvoisa puhemies,</w:t>
      </w:r>
    </w:p>
    <w:p w14:paraId="5704D0CD" w14:textId="77777777" w:rsidR="00BC3A5C" w:rsidRPr="002F2573" w:rsidRDefault="00BC3A5C" w:rsidP="00BC3A5C">
      <w:pPr>
        <w:rPr>
          <w:sz w:val="28"/>
          <w:szCs w:val="28"/>
        </w:rPr>
      </w:pPr>
      <w:r w:rsidRPr="002F2573">
        <w:rPr>
          <w:sz w:val="28"/>
          <w:szCs w:val="28"/>
        </w:rPr>
        <w:t>Keskusta on jättänyt välikysymyksen aiheesta, joka koskettaa jokaista suomalaista sydänjuuria myöten. Nuorisotyöttömyys ja perheiden taloudellinen ahdinko eivät ole vain tilastollisia lukuja tai pelkkää talouspolitiikkaa. Ne ovat inhimillisiä kohtaloita, jotka heijastuvat suoraan suomalaisten kotien arkeen.</w:t>
      </w:r>
    </w:p>
    <w:p w14:paraId="6ECB1C9D" w14:textId="77777777" w:rsidR="00BC3A5C" w:rsidRPr="002F2573" w:rsidRDefault="00BC3A5C" w:rsidP="00BC3A5C">
      <w:pPr>
        <w:rPr>
          <w:sz w:val="28"/>
          <w:szCs w:val="28"/>
        </w:rPr>
      </w:pPr>
      <w:r w:rsidRPr="002F2573">
        <w:rPr>
          <w:sz w:val="28"/>
          <w:szCs w:val="28"/>
        </w:rPr>
        <w:t>Entisenä poliisina olen nähnyt turhan läheltä sen, mitä tapahtuu, kun nuori putoaa yhteiskunnan turvaverkkojen läpi. Syrjäytyminen ja näköalattomuus alkavat usein siitä, kun perheessä ei ole varaa perusasioihin tai kun nuori ei löydä paikkaansa työelämässä. Järjestyksenvalvojana ja poliisina opin, että paras tapa torjua ongelmia on ennaltaehkäisy. Meidän on luotava nuorille uskoa tulevaisuuteen, ja se usko syntyy työn ja osallisuuden kautta.</w:t>
      </w:r>
    </w:p>
    <w:p w14:paraId="0115B291" w14:textId="77777777" w:rsidR="00BC3A5C" w:rsidRPr="002F2573" w:rsidRDefault="00BC3A5C" w:rsidP="00BC3A5C">
      <w:pPr>
        <w:rPr>
          <w:sz w:val="28"/>
          <w:szCs w:val="28"/>
        </w:rPr>
      </w:pPr>
      <w:r w:rsidRPr="002F2573">
        <w:rPr>
          <w:sz w:val="28"/>
          <w:szCs w:val="28"/>
        </w:rPr>
        <w:t>Maanviljelijänä ja yrittäjänä taas tiedän, että mikään hyvinvointi ei synny tyhjästä. Jos haluamme jakaa hyvää, meidän on ensin huolehdittava siitä, että maassa on työtä ja yrittäjyyden edellytyksiä. Työ on parasta sosiaaliturvaa. Hallituksen linja ei ole perheiden kurjistamista, vaan se on vastuullista taloudenpitoa, jolla pyritään takaamaan, että myös tulevilla sukupolvilla on tässä maassa hyvinvointivaltio turvanaan. Velaksi eläminen on piikki, jonka me jätämme lastemme maksettavaksi, ja se vasta lapsiperheköyhyyttä pitkällä aikavälillä synnyttääkin.</w:t>
      </w:r>
    </w:p>
    <w:p w14:paraId="38701E26" w14:textId="77777777" w:rsidR="00BC3A5C" w:rsidRPr="002F2573" w:rsidRDefault="00BC3A5C" w:rsidP="00BC3A5C">
      <w:pPr>
        <w:rPr>
          <w:b/>
          <w:bCs/>
          <w:sz w:val="28"/>
          <w:szCs w:val="28"/>
        </w:rPr>
      </w:pPr>
      <w:r w:rsidRPr="002F2573">
        <w:rPr>
          <w:b/>
          <w:bCs/>
          <w:sz w:val="28"/>
          <w:szCs w:val="28"/>
        </w:rPr>
        <w:t>Arvoisa puhemies,</w:t>
      </w:r>
    </w:p>
    <w:p w14:paraId="4041577F" w14:textId="77777777" w:rsidR="00BC3A5C" w:rsidRPr="002F2573" w:rsidRDefault="00BC3A5C" w:rsidP="00BC3A5C">
      <w:pPr>
        <w:rPr>
          <w:sz w:val="28"/>
          <w:szCs w:val="28"/>
        </w:rPr>
      </w:pPr>
      <w:r w:rsidRPr="002F2573">
        <w:rPr>
          <w:sz w:val="28"/>
          <w:szCs w:val="28"/>
        </w:rPr>
        <w:t>Minulle perhe ja lapset ovat kaikki kaikessa. Olen saanut elämässäni paljon, mutta mikään titteli tai tehtävä ei vedä vertoja sille, että saan olla 11 lapsenlapsen isoisä. Kun katson heitä, katson Suomen tulevaisuutta. Jokainen lapsi ansaitsee turvallisen kasvuympäristön.</w:t>
      </w:r>
    </w:p>
    <w:p w14:paraId="25C67137" w14:textId="77777777" w:rsidR="00BC3A5C" w:rsidRPr="002F2573" w:rsidRDefault="00BC3A5C" w:rsidP="00BC3A5C">
      <w:pPr>
        <w:rPr>
          <w:sz w:val="28"/>
          <w:szCs w:val="28"/>
        </w:rPr>
      </w:pPr>
      <w:r w:rsidRPr="002F2573">
        <w:rPr>
          <w:sz w:val="28"/>
          <w:szCs w:val="28"/>
        </w:rPr>
        <w:t>Toimiessani ensimmäisellä kansanedustajakaudellani Eduskunnan lapsen puolesta -ryhmän puheenjohtajana pidin esillä sitä, että poliittisten päätösten lapsivaikutukset on arvioitava tarkasti. Tämä periaate on voimassa edelleen. Me emme saa tehdä politiikkaa, joka lyhytnäköisesti korjaa yhtä kulmaa mutta romuttaa toisen.</w:t>
      </w:r>
    </w:p>
    <w:p w14:paraId="48F208CC" w14:textId="77777777" w:rsidR="00BC3A5C" w:rsidRPr="002F2573" w:rsidRDefault="00BC3A5C" w:rsidP="00BC3A5C">
      <w:pPr>
        <w:rPr>
          <w:sz w:val="28"/>
          <w:szCs w:val="28"/>
        </w:rPr>
      </w:pPr>
      <w:r w:rsidRPr="002F2573">
        <w:rPr>
          <w:sz w:val="28"/>
          <w:szCs w:val="28"/>
        </w:rPr>
        <w:lastRenderedPageBreak/>
        <w:t>Minulla on ollut pitkään motto, josta pidän tiukasti kiinni: </w:t>
      </w:r>
      <w:r w:rsidRPr="002F2573">
        <w:rPr>
          <w:b/>
          <w:bCs/>
          <w:sz w:val="28"/>
          <w:szCs w:val="28"/>
        </w:rPr>
        <w:t>"Koti on ihmisen pesä, paras paikka niin lapselle kuin aikuiselle."</w:t>
      </w:r>
    </w:p>
    <w:p w14:paraId="08484E55" w14:textId="77777777" w:rsidR="00BC3A5C" w:rsidRPr="002F2573" w:rsidRDefault="00BC3A5C" w:rsidP="00BC3A5C">
      <w:pPr>
        <w:rPr>
          <w:sz w:val="28"/>
          <w:szCs w:val="28"/>
        </w:rPr>
      </w:pPr>
      <w:r w:rsidRPr="002F2573">
        <w:rPr>
          <w:sz w:val="28"/>
          <w:szCs w:val="28"/>
        </w:rPr>
        <w:t>Kodin merkitystä ei voi liikaa korostaa. Koti on se peruskivi, jonka varaan ihmisen elämä rakentuu. Se on turvapaikka, jossa opitaan elämän perusarvot, kunnioitus ja vastuu. Jos koti voi huonosti, koko yhteiskunta oireilee. Kun perheitä tuetaan, tuen on kohdistuttava siten, että perheen sisäinen arki rauhoittuu ja vanhemmilla on voimavaroja olla läsnä lapsilleen.</w:t>
      </w:r>
    </w:p>
    <w:p w14:paraId="58F1CCA6" w14:textId="77777777" w:rsidR="00BC3A5C" w:rsidRPr="002F2573" w:rsidRDefault="00BC3A5C" w:rsidP="00BC3A5C">
      <w:pPr>
        <w:rPr>
          <w:b/>
          <w:bCs/>
          <w:sz w:val="28"/>
          <w:szCs w:val="28"/>
        </w:rPr>
      </w:pPr>
      <w:r w:rsidRPr="002F2573">
        <w:rPr>
          <w:b/>
          <w:bCs/>
          <w:sz w:val="28"/>
          <w:szCs w:val="28"/>
        </w:rPr>
        <w:t>Arvoisa puhemies,</w:t>
      </w:r>
    </w:p>
    <w:p w14:paraId="4F44D7DE" w14:textId="77777777" w:rsidR="00BC3A5C" w:rsidRPr="002F2573" w:rsidRDefault="00BC3A5C" w:rsidP="00BC3A5C">
      <w:pPr>
        <w:rPr>
          <w:sz w:val="28"/>
          <w:szCs w:val="28"/>
        </w:rPr>
      </w:pPr>
      <w:r w:rsidRPr="002F2573">
        <w:rPr>
          <w:sz w:val="28"/>
          <w:szCs w:val="28"/>
        </w:rPr>
        <w:t>Me emme ratkaise nuorisotyöttömyyttä tai lapsiperheköyhyyttä pelkillä tulonsiirroilla tai julkisen rahan jakamisella. Konkaripoliitikkona ja yrittäjänä sanon suoraan, että pysyvä ratkaisu löytyy siitä, että teemme työn tekemisestä ja sen vastaanottamisesta aina kannattavaa. Meidän on purettava kannustinloukkuja, jotka pitävät nuoria toimettomina. Meidän on autettava pieniä ja keskisuuria yrityksiä työllistämään – luotava uskoa siihen, että yrittäminen kannattaa.</w:t>
      </w:r>
    </w:p>
    <w:p w14:paraId="1F1A3824" w14:textId="77777777" w:rsidR="00BC3A5C" w:rsidRPr="002F2573" w:rsidRDefault="00BC3A5C" w:rsidP="00BC3A5C">
      <w:pPr>
        <w:rPr>
          <w:sz w:val="28"/>
          <w:szCs w:val="28"/>
        </w:rPr>
      </w:pPr>
      <w:r w:rsidRPr="002F2573">
        <w:rPr>
          <w:sz w:val="28"/>
          <w:szCs w:val="28"/>
        </w:rPr>
        <w:t>Nuoret tarvitsevat matalan kynnyksen työkokemuksia, oppisopimuskoulutuksen helpottamista ja suoraa tukea uran alkuun. Ei passivointia, vaan aktivoivia tekoja.</w:t>
      </w:r>
    </w:p>
    <w:p w14:paraId="4BE88469" w14:textId="161C041E" w:rsidR="00BC3A5C" w:rsidRPr="002F2573" w:rsidRDefault="00BC3A5C" w:rsidP="00BC3A5C">
      <w:pPr>
        <w:rPr>
          <w:sz w:val="28"/>
          <w:szCs w:val="28"/>
        </w:rPr>
      </w:pPr>
      <w:r w:rsidRPr="002F2573">
        <w:rPr>
          <w:sz w:val="28"/>
          <w:szCs w:val="28"/>
        </w:rPr>
        <w:t>Opposition huoli on yhteinen, mutta lääkkeistä olemme eri mieltä. Hallitus ei jätä lapsia ja nuoria oman onnensa nojaan. Päin</w:t>
      </w:r>
      <w:r w:rsidR="00D24C5D">
        <w:rPr>
          <w:sz w:val="28"/>
          <w:szCs w:val="28"/>
        </w:rPr>
        <w:t xml:space="preserve"> </w:t>
      </w:r>
      <w:r w:rsidRPr="002F2573">
        <w:rPr>
          <w:sz w:val="28"/>
          <w:szCs w:val="28"/>
        </w:rPr>
        <w:t>vastoin, me haluamme rakentaa Suomea, jossa jokaisella lapsella on oikeus turvalliseen kotiin ja jokaisella nuorella on polku kohti työtä ja itsenäistä elämää. Pidetään huolta kotien elinvoimasta, pidetään huolta suomalaisesta työstä ja yrittäjyydestä. Silloin me pidämme parhaiten huolta myös lapsistamme.</w:t>
      </w:r>
    </w:p>
    <w:p w14:paraId="0537844F" w14:textId="77777777" w:rsidR="00236E6D" w:rsidRDefault="00236E6D"/>
    <w:sectPr w:rsidR="00236E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5C"/>
    <w:rsid w:val="000B2E4A"/>
    <w:rsid w:val="001B3593"/>
    <w:rsid w:val="00236E6D"/>
    <w:rsid w:val="002F2573"/>
    <w:rsid w:val="00BC3A5C"/>
    <w:rsid w:val="00D24C5D"/>
    <w:rsid w:val="00DF5F66"/>
    <w:rsid w:val="00ED3D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D32A"/>
  <w15:chartTrackingRefBased/>
  <w15:docId w15:val="{E19E785D-0C1A-4D90-B312-EFF414C5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C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C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C3A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C3A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C3A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C3A5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C3A5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C3A5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C3A5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3A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C3A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C3A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C3A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C3A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C3A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C3A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C3A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C3A5C"/>
    <w:rPr>
      <w:rFonts w:eastAsiaTheme="majorEastAsia" w:cstheme="majorBidi"/>
      <w:color w:val="272727" w:themeColor="text1" w:themeTint="D8"/>
    </w:rPr>
  </w:style>
  <w:style w:type="paragraph" w:styleId="Otsikko">
    <w:name w:val="Title"/>
    <w:basedOn w:val="Normaali"/>
    <w:next w:val="Normaali"/>
    <w:link w:val="OtsikkoChar"/>
    <w:uiPriority w:val="10"/>
    <w:qFormat/>
    <w:rsid w:val="00BC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C3A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C3A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C3A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C3A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C3A5C"/>
    <w:rPr>
      <w:i/>
      <w:iCs/>
      <w:color w:val="404040" w:themeColor="text1" w:themeTint="BF"/>
    </w:rPr>
  </w:style>
  <w:style w:type="paragraph" w:styleId="Luettelokappale">
    <w:name w:val="List Paragraph"/>
    <w:basedOn w:val="Normaali"/>
    <w:uiPriority w:val="34"/>
    <w:qFormat/>
    <w:rsid w:val="00BC3A5C"/>
    <w:pPr>
      <w:ind w:left="720"/>
      <w:contextualSpacing/>
    </w:pPr>
  </w:style>
  <w:style w:type="character" w:styleId="Voimakaskorostus">
    <w:name w:val="Intense Emphasis"/>
    <w:basedOn w:val="Kappaleenoletusfontti"/>
    <w:uiPriority w:val="21"/>
    <w:qFormat/>
    <w:rsid w:val="00BC3A5C"/>
    <w:rPr>
      <w:i/>
      <w:iCs/>
      <w:color w:val="0F4761" w:themeColor="accent1" w:themeShade="BF"/>
    </w:rPr>
  </w:style>
  <w:style w:type="paragraph" w:styleId="Erottuvalainaus">
    <w:name w:val="Intense Quote"/>
    <w:basedOn w:val="Normaali"/>
    <w:next w:val="Normaali"/>
    <w:link w:val="ErottuvalainausChar"/>
    <w:uiPriority w:val="30"/>
    <w:qFormat/>
    <w:rsid w:val="00BC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C3A5C"/>
    <w:rPr>
      <w:i/>
      <w:iCs/>
      <w:color w:val="0F4761" w:themeColor="accent1" w:themeShade="BF"/>
    </w:rPr>
  </w:style>
  <w:style w:type="character" w:styleId="Erottuvaviittaus">
    <w:name w:val="Intense Reference"/>
    <w:basedOn w:val="Kappaleenoletusfontti"/>
    <w:uiPriority w:val="32"/>
    <w:qFormat/>
    <w:rsid w:val="00BC3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3226</Characters>
  <Application>Microsoft Office Word</Application>
  <DocSecurity>0</DocSecurity>
  <Lines>26</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Hemmilä Pertti</dc:creator>
  <cp:keywords/>
  <dc:description/>
  <cp:lastModifiedBy>Kuurne Niina</cp:lastModifiedBy>
  <cp:revision>2</cp:revision>
  <cp:lastPrinted>2026-06-16T10:12:00Z</cp:lastPrinted>
  <dcterms:created xsi:type="dcterms:W3CDTF">2026-06-16T12:45:00Z</dcterms:created>
  <dcterms:modified xsi:type="dcterms:W3CDTF">2026-06-16T12:45:00Z</dcterms:modified>
</cp:coreProperties>
</file>