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8D49A7" w:rsidR="00C83D30" w:rsidRDefault="00C83D30" w14:paraId="578C9E4F" w14:textId="77777777">
      <w:pPr>
        <w:rPr>
          <w:rFonts w:ascii="Arial" w:hAnsi="Arial" w:cs="Arial"/>
          <w:lang w:val="fi-FI"/>
        </w:rPr>
      </w:pPr>
    </w:p>
    <w:p w:rsidRPr="008D49A7" w:rsidR="008D49A7" w:rsidP="008D49A7" w:rsidRDefault="008D49A7" w14:paraId="578C9E50" w14:textId="77777777">
      <w:pPr>
        <w:autoSpaceDE w:val="0"/>
        <w:autoSpaceDN w:val="0"/>
        <w:adjustRightInd w:val="0"/>
        <w:spacing w:line="360" w:lineRule="auto"/>
        <w:rPr>
          <w:rFonts w:ascii="Arial" w:hAnsi="Arial" w:cs="Arial"/>
          <w:b/>
          <w:i/>
          <w:color w:val="000000"/>
          <w:lang w:val="fi-FI" w:eastAsia="zh-CN"/>
        </w:rPr>
      </w:pPr>
    </w:p>
    <w:p w:rsidR="008D49A7" w:rsidP="008D49A7" w:rsidRDefault="008D49A7" w14:paraId="578C9E51" w14:textId="77777777">
      <w:pPr>
        <w:autoSpaceDE w:val="0"/>
        <w:autoSpaceDN w:val="0"/>
        <w:adjustRightInd w:val="0"/>
        <w:spacing w:line="360" w:lineRule="auto"/>
        <w:rPr>
          <w:rFonts w:ascii="Arial" w:hAnsi="Arial" w:cs="Arial"/>
          <w:i/>
          <w:color w:val="000000"/>
          <w:lang w:val="fi-FI" w:eastAsia="zh-CN"/>
        </w:rPr>
      </w:pPr>
      <w:r w:rsidRPr="008D49A7">
        <w:rPr>
          <w:rFonts w:ascii="Arial" w:hAnsi="Arial" w:cs="Arial"/>
          <w:i/>
          <w:color w:val="000000"/>
          <w:lang w:val="fi-FI" w:eastAsia="zh-CN"/>
        </w:rPr>
        <w:t xml:space="preserve">Uudet viidellä </w:t>
      </w:r>
      <w:proofErr w:type="spellStart"/>
      <w:r w:rsidRPr="008D49A7">
        <w:rPr>
          <w:rFonts w:ascii="Arial" w:hAnsi="Arial" w:cs="Arial"/>
          <w:i/>
          <w:color w:val="000000"/>
          <w:lang w:val="fi-FI" w:eastAsia="zh-CN"/>
        </w:rPr>
        <w:t>kohlimella</w:t>
      </w:r>
      <w:proofErr w:type="spellEnd"/>
      <w:r w:rsidRPr="008D49A7">
        <w:rPr>
          <w:rFonts w:ascii="Arial" w:hAnsi="Arial" w:cs="Arial"/>
          <w:i/>
          <w:color w:val="000000"/>
          <w:lang w:val="fi-FI" w:eastAsia="zh-CN"/>
        </w:rPr>
        <w:t xml:space="preserve"> varustetut pienemmän kokoluokan koneet täydentävät CLAAS-puimurivalikoimaa</w:t>
      </w:r>
    </w:p>
    <w:p w:rsidRPr="008D49A7" w:rsidR="0002735B" w:rsidP="008D49A7" w:rsidRDefault="0002735B" w14:paraId="578C9E52" w14:textId="77777777">
      <w:pPr>
        <w:autoSpaceDE w:val="0"/>
        <w:autoSpaceDN w:val="0"/>
        <w:adjustRightInd w:val="0"/>
        <w:spacing w:line="360" w:lineRule="auto"/>
        <w:rPr>
          <w:rFonts w:ascii="Arial" w:hAnsi="Arial" w:cs="Arial"/>
          <w:i/>
          <w:color w:val="000000"/>
          <w:lang w:val="fi-FI" w:eastAsia="zh-CN"/>
        </w:rPr>
      </w:pPr>
    </w:p>
    <w:p w:rsidRPr="008D49A7" w:rsidR="008D49A7" w:rsidP="008D49A7" w:rsidRDefault="008D49A7" w14:paraId="578C9E53" w14:textId="77777777">
      <w:pPr>
        <w:autoSpaceDE w:val="0"/>
        <w:autoSpaceDN w:val="0"/>
        <w:adjustRightInd w:val="0"/>
        <w:spacing w:line="360" w:lineRule="auto"/>
        <w:rPr>
          <w:rFonts w:ascii="Arial" w:hAnsi="Arial" w:cs="Arial"/>
          <w:b/>
          <w:color w:val="000000"/>
          <w:lang w:val="fi-FI" w:eastAsia="zh-CN"/>
        </w:rPr>
      </w:pPr>
      <w:r w:rsidRPr="008D49A7">
        <w:rPr>
          <w:rFonts w:ascii="Arial" w:hAnsi="Arial" w:cs="Arial"/>
          <w:b/>
          <w:color w:val="000000"/>
          <w:lang w:val="fi-FI" w:eastAsia="zh-CN"/>
        </w:rPr>
        <w:t>CLAAS täydentää leikkuupuimuriperhettään täysin uudella EVION-mallisarjalla</w:t>
      </w:r>
    </w:p>
    <w:p w:rsidRPr="008D49A7" w:rsidR="008D49A7" w:rsidP="008D49A7" w:rsidRDefault="008D49A7" w14:paraId="578C9E54" w14:textId="77777777">
      <w:pPr>
        <w:autoSpaceDE w:val="0"/>
        <w:autoSpaceDN w:val="0"/>
        <w:adjustRightInd w:val="0"/>
        <w:spacing w:line="360" w:lineRule="auto"/>
        <w:jc w:val="both"/>
        <w:rPr>
          <w:rFonts w:ascii="Arial" w:hAnsi="Arial" w:cs="Arial"/>
          <w:i/>
          <w:color w:val="000000"/>
          <w:lang w:val="fi-FI" w:eastAsia="zh-CN"/>
        </w:rPr>
      </w:pPr>
      <w:r w:rsidRPr="008D49A7">
        <w:rPr>
          <w:rFonts w:ascii="Arial" w:hAnsi="Arial" w:cs="Arial"/>
          <w:i/>
          <w:color w:val="000000"/>
          <w:lang w:val="fi-FI" w:eastAsia="zh-CN"/>
        </w:rPr>
        <w:t xml:space="preserve">CLAAS laajentaa tuotevalikoimaansa leikkuupuimureissa, lanseeraamalla kolme täysin uutta, TRION- ja LEXION-sarjoja pienempää, viidellä </w:t>
      </w:r>
      <w:proofErr w:type="spellStart"/>
      <w:r w:rsidRPr="008D49A7">
        <w:rPr>
          <w:rFonts w:ascii="Arial" w:hAnsi="Arial" w:cs="Arial"/>
          <w:i/>
          <w:color w:val="000000"/>
          <w:lang w:val="fi-FI" w:eastAsia="zh-CN"/>
        </w:rPr>
        <w:t>kohlimella</w:t>
      </w:r>
      <w:proofErr w:type="spellEnd"/>
      <w:r w:rsidRPr="008D49A7">
        <w:rPr>
          <w:rFonts w:ascii="Arial" w:hAnsi="Arial" w:cs="Arial"/>
          <w:i/>
          <w:color w:val="000000"/>
          <w:lang w:val="fi-FI" w:eastAsia="zh-CN"/>
        </w:rPr>
        <w:t xml:space="preserve"> varustettua konetta. Nykyaikaisilla kuusisylinterisillä </w:t>
      </w:r>
      <w:proofErr w:type="spellStart"/>
      <w:r w:rsidRPr="008D49A7">
        <w:rPr>
          <w:rFonts w:ascii="Arial" w:hAnsi="Arial" w:cs="Arial"/>
          <w:i/>
          <w:color w:val="000000"/>
          <w:lang w:val="fi-FI" w:eastAsia="zh-CN"/>
        </w:rPr>
        <w:t>Cummins</w:t>
      </w:r>
      <w:proofErr w:type="spellEnd"/>
      <w:r w:rsidRPr="008D49A7">
        <w:rPr>
          <w:rFonts w:ascii="Arial" w:hAnsi="Arial" w:cs="Arial"/>
          <w:i/>
          <w:color w:val="000000"/>
          <w:lang w:val="fi-FI" w:eastAsia="zh-CN"/>
        </w:rPr>
        <w:t>-moottoreilla ja CEMIS 700-terminaalilla varustetut koneet, nostavat suorituskyvyn, mukavuuden, joustavuuden ja kestävyyden täysin uudelle tasolle omassa kokoluokassaan. EVION, joka on saatavilla CLASSIC- tai MAXI-versioina TREND- tai BUSINESS-varustelutasolla, sopii täydellisesti niin perhetiloille, urakoitsijoille kuin myös maatalousyrityksille pienemmillä peltorakenteilla.</w:t>
      </w:r>
    </w:p>
    <w:p w:rsidRPr="008D49A7" w:rsidR="008D49A7" w:rsidP="008D49A7" w:rsidRDefault="008D49A7" w14:paraId="578C9E55" w14:textId="77777777">
      <w:pPr>
        <w:autoSpaceDE w:val="0"/>
        <w:autoSpaceDN w:val="0"/>
        <w:adjustRightInd w:val="0"/>
        <w:spacing w:line="360" w:lineRule="auto"/>
        <w:jc w:val="both"/>
        <w:rPr>
          <w:rFonts w:ascii="Arial" w:hAnsi="Arial" w:cs="Arial"/>
          <w:i/>
          <w:color w:val="000000"/>
          <w:lang w:val="fi-FI" w:eastAsia="zh-CN"/>
        </w:rPr>
      </w:pPr>
    </w:p>
    <w:p w:rsidRPr="008D49A7" w:rsidR="008D49A7" w:rsidP="008D49A7" w:rsidRDefault="00BF1823" w14:paraId="578C9E56" w14:textId="77777777">
      <w:pPr>
        <w:keepNext/>
        <w:autoSpaceDE w:val="0"/>
        <w:autoSpaceDN w:val="0"/>
        <w:adjustRightInd w:val="0"/>
        <w:spacing w:line="360" w:lineRule="auto"/>
        <w:jc w:val="both"/>
        <w:rPr>
          <w:rFonts w:ascii="Arial" w:hAnsi="Arial" w:cs="Arial"/>
          <w:lang w:val="fi-FI" w:eastAsia="de-DE"/>
        </w:rPr>
      </w:pPr>
      <w:r w:rsidRPr="008D49A7">
        <w:rPr>
          <w:rFonts w:ascii="Arial" w:hAnsi="Arial" w:cs="Arial"/>
          <w:i/>
          <w:noProof/>
          <w:color w:val="000000"/>
          <w:lang w:val="fi-FI" w:eastAsia="zh-CN"/>
        </w:rPr>
        <w:drawing>
          <wp:inline distT="0" distB="0" distL="0" distR="0" wp14:anchorId="578C9EAB" wp14:editId="578C9EAC">
            <wp:extent cx="5753100" cy="2171700"/>
            <wp:effectExtent l="0" t="0" r="0" b="0"/>
            <wp:docPr id="1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2171700"/>
                    </a:xfrm>
                    <a:prstGeom prst="rect">
                      <a:avLst/>
                    </a:prstGeom>
                    <a:noFill/>
                    <a:ln>
                      <a:noFill/>
                    </a:ln>
                  </pic:spPr>
                </pic:pic>
              </a:graphicData>
            </a:graphic>
          </wp:inline>
        </w:drawing>
      </w:r>
    </w:p>
    <w:p w:rsidRPr="008D49A7" w:rsidR="008D49A7" w:rsidP="008D49A7" w:rsidRDefault="008D49A7" w14:paraId="578C9E57" w14:textId="77777777">
      <w:pPr>
        <w:pStyle w:val="Kuvaotsikko"/>
        <w:jc w:val="both"/>
        <w:rPr>
          <w:rFonts w:cs="Arial"/>
          <w:sz w:val="24"/>
          <w:szCs w:val="24"/>
          <w:lang w:val="fi-FI"/>
        </w:rPr>
      </w:pPr>
      <w:r w:rsidRPr="008D49A7">
        <w:rPr>
          <w:rFonts w:cs="Arial"/>
          <w:sz w:val="24"/>
          <w:szCs w:val="24"/>
          <w:lang w:val="fi-FI"/>
        </w:rPr>
        <w:t xml:space="preserve">EVION-mallisarjan kolme täysin uutta, viidellä </w:t>
      </w:r>
      <w:proofErr w:type="spellStart"/>
      <w:r w:rsidRPr="008D49A7">
        <w:rPr>
          <w:rFonts w:cs="Arial"/>
          <w:sz w:val="24"/>
          <w:szCs w:val="24"/>
          <w:lang w:val="fi-FI"/>
        </w:rPr>
        <w:t>kohlimella</w:t>
      </w:r>
      <w:proofErr w:type="spellEnd"/>
      <w:r w:rsidRPr="008D49A7">
        <w:rPr>
          <w:rFonts w:cs="Arial"/>
          <w:sz w:val="24"/>
          <w:szCs w:val="24"/>
          <w:lang w:val="fi-FI"/>
        </w:rPr>
        <w:t xml:space="preserve"> varustettua, leikkuupuimuria täydentävät CLAAS leikkuupuimurivalikoimaa pienemmissä kokoluokissa. </w:t>
      </w:r>
    </w:p>
    <w:p w:rsidRPr="008D49A7" w:rsidR="008D49A7" w:rsidP="008D49A7" w:rsidRDefault="008D49A7" w14:paraId="578C9E58" w14:textId="77777777">
      <w:pPr>
        <w:rPr>
          <w:rFonts w:ascii="Arial" w:hAnsi="Arial" w:cs="Arial"/>
          <w:lang w:val="fi-FI"/>
        </w:rPr>
      </w:pPr>
    </w:p>
    <w:p w:rsidRPr="008D49A7" w:rsidR="008D49A7" w:rsidP="008D49A7" w:rsidRDefault="008D49A7" w14:paraId="578C9E59" w14:textId="77777777">
      <w:pPr>
        <w:autoSpaceDE w:val="0"/>
        <w:autoSpaceDN w:val="0"/>
        <w:adjustRightInd w:val="0"/>
        <w:spacing w:line="360" w:lineRule="auto"/>
        <w:rPr>
          <w:rFonts w:ascii="Arial" w:hAnsi="Arial" w:cs="Arial"/>
          <w:b/>
          <w:color w:val="000000"/>
          <w:lang w:val="fi-FI" w:eastAsia="zh-CN"/>
        </w:rPr>
      </w:pPr>
      <w:r w:rsidRPr="008D49A7">
        <w:rPr>
          <w:rFonts w:ascii="Arial" w:hAnsi="Arial" w:cs="Arial"/>
          <w:b/>
          <w:color w:val="000000"/>
          <w:lang w:val="fi-FI" w:eastAsia="zh-CN"/>
        </w:rPr>
        <w:t xml:space="preserve">Uusin puintiteknologia toteutettuna luotettavalla tekniikalla: </w:t>
      </w:r>
      <w:r w:rsidRPr="008D49A7">
        <w:rPr>
          <w:rFonts w:ascii="Arial" w:hAnsi="Arial" w:cs="Arial"/>
          <w:b/>
          <w:color w:val="000000"/>
          <w:lang w:val="fi-FI" w:eastAsia="zh-CN"/>
        </w:rPr>
        <w:br/>
      </w:r>
      <w:r w:rsidRPr="008D49A7">
        <w:rPr>
          <w:rFonts w:ascii="Arial" w:hAnsi="Arial" w:cs="Arial"/>
          <w:b/>
          <w:color w:val="000000"/>
          <w:lang w:val="fi-FI" w:eastAsia="zh-CN"/>
        </w:rPr>
        <w:t>EVION CLASSIC JA MAXI versiot</w:t>
      </w:r>
    </w:p>
    <w:p w:rsidRPr="008D49A7" w:rsidR="008D49A7" w:rsidP="008D49A7" w:rsidRDefault="008D49A7" w14:paraId="578C9E5A" w14:textId="77777777">
      <w:pPr>
        <w:autoSpaceDE w:val="0"/>
        <w:autoSpaceDN w:val="0"/>
        <w:adjustRightInd w:val="0"/>
        <w:spacing w:line="360" w:lineRule="auto"/>
        <w:jc w:val="both"/>
        <w:rPr>
          <w:rFonts w:ascii="Arial" w:hAnsi="Arial" w:cs="Arial"/>
          <w:color w:val="000000"/>
          <w:lang w:val="fi-FI" w:eastAsia="zh-CN"/>
        </w:rPr>
      </w:pPr>
      <w:r w:rsidRPr="008D49A7">
        <w:rPr>
          <w:rFonts w:ascii="Arial" w:hAnsi="Arial" w:cs="Arial"/>
          <w:color w:val="000000"/>
          <w:lang w:val="fi-FI" w:eastAsia="zh-CN"/>
        </w:rPr>
        <w:t xml:space="preserve">Uuden EVION-sarjan saapuminen tuo päätökseen koko CLAAS-puimurimalliston uudistuksen, jonka aloitti vuonna 2019 uudistettu LEXION. Nämä kolme uutta viiden </w:t>
      </w:r>
      <w:proofErr w:type="spellStart"/>
      <w:r w:rsidRPr="008D49A7">
        <w:rPr>
          <w:rFonts w:ascii="Arial" w:hAnsi="Arial" w:cs="Arial"/>
          <w:color w:val="000000"/>
          <w:lang w:val="fi-FI" w:eastAsia="zh-CN"/>
        </w:rPr>
        <w:t>kohlimen</w:t>
      </w:r>
      <w:proofErr w:type="spellEnd"/>
      <w:r w:rsidRPr="008D49A7">
        <w:rPr>
          <w:rFonts w:ascii="Arial" w:hAnsi="Arial" w:cs="Arial"/>
          <w:color w:val="000000"/>
          <w:lang w:val="fi-FI" w:eastAsia="zh-CN"/>
        </w:rPr>
        <w:t xml:space="preserve"> konetta toimivat AVERO- ja pienempien TUCANO-mallien seuraajina ja täydentävät puimurimalliston pienempää kokoluokkaa heti TRION-sarjan alta. ”EVION on </w:t>
      </w:r>
      <w:proofErr w:type="spellStart"/>
      <w:r w:rsidRPr="008D49A7">
        <w:rPr>
          <w:rFonts w:ascii="Arial" w:hAnsi="Arial" w:cs="Arial"/>
          <w:color w:val="000000"/>
          <w:lang w:val="fi-FI" w:eastAsia="zh-CN"/>
        </w:rPr>
        <w:t>CLAASille</w:t>
      </w:r>
      <w:proofErr w:type="spellEnd"/>
      <w:r w:rsidRPr="008D49A7">
        <w:rPr>
          <w:rFonts w:ascii="Arial" w:hAnsi="Arial" w:cs="Arial"/>
          <w:color w:val="000000"/>
          <w:lang w:val="fi-FI" w:eastAsia="zh-CN"/>
        </w:rPr>
        <w:t xml:space="preserve"> erittäin tärkeä tuote”, kertoo </w:t>
      </w:r>
      <w:proofErr w:type="spellStart"/>
      <w:r w:rsidRPr="008D49A7">
        <w:rPr>
          <w:rFonts w:ascii="Arial" w:hAnsi="Arial" w:cs="Arial"/>
          <w:color w:val="000000"/>
          <w:lang w:val="fi-FI" w:eastAsia="zh-CN"/>
        </w:rPr>
        <w:t>CLAASin</w:t>
      </w:r>
      <w:proofErr w:type="spellEnd"/>
      <w:r w:rsidRPr="008D49A7">
        <w:rPr>
          <w:rFonts w:ascii="Arial" w:hAnsi="Arial" w:cs="Arial"/>
          <w:color w:val="000000"/>
          <w:lang w:val="fi-FI" w:eastAsia="zh-CN"/>
        </w:rPr>
        <w:t xml:space="preserve"> toimitusjohtaja Jan-</w:t>
      </w:r>
      <w:proofErr w:type="spellStart"/>
      <w:r w:rsidRPr="008D49A7">
        <w:rPr>
          <w:rFonts w:ascii="Arial" w:hAnsi="Arial" w:cs="Arial"/>
          <w:color w:val="000000"/>
          <w:lang w:val="fi-FI" w:eastAsia="zh-CN"/>
        </w:rPr>
        <w:t>Hendrik</w:t>
      </w:r>
      <w:proofErr w:type="spellEnd"/>
      <w:r w:rsidRPr="008D49A7">
        <w:rPr>
          <w:rFonts w:ascii="Arial" w:hAnsi="Arial" w:cs="Arial"/>
          <w:color w:val="000000"/>
          <w:lang w:val="fi-FI" w:eastAsia="zh-CN"/>
        </w:rPr>
        <w:t xml:space="preserve"> </w:t>
      </w:r>
      <w:proofErr w:type="spellStart"/>
      <w:r w:rsidRPr="008D49A7">
        <w:rPr>
          <w:rFonts w:ascii="Arial" w:hAnsi="Arial" w:cs="Arial"/>
          <w:color w:val="000000"/>
          <w:lang w:val="fi-FI" w:eastAsia="zh-CN"/>
        </w:rPr>
        <w:t>Mohr</w:t>
      </w:r>
      <w:proofErr w:type="spellEnd"/>
      <w:r w:rsidRPr="008D49A7">
        <w:rPr>
          <w:rFonts w:ascii="Arial" w:hAnsi="Arial" w:cs="Arial"/>
          <w:color w:val="000000"/>
          <w:lang w:val="fi-FI" w:eastAsia="zh-CN"/>
        </w:rPr>
        <w:t xml:space="preserve">, joka vastaa myös viljaliiketoimintayksiköstä. ”Näiden kolmen uuden leikkuupuimurin myötä, pystymme tarjoamaan nykyaikaisia mutta edullisia koneita pienemmille tiloille, jotka haluavat oman viljankorjuukaluston. Olemme itsekin perheyritys ja haluamme myös jatkossa tarjota tarvittavia koneita pienempien tilojen tarpeisiin kaikissa tuotesegmenteissä. Valitsimme EVION-kampanjan teemaksi “perheellä on merkitystä”, jolla haluamme korostaa kolmea asiaa. Ensimmäisenä haluamme juhlistaa CLAAS-puimuriperheen valmistumista uuden </w:t>
      </w:r>
      <w:proofErr w:type="spellStart"/>
      <w:r w:rsidRPr="008D49A7">
        <w:rPr>
          <w:rFonts w:ascii="Arial" w:hAnsi="Arial" w:cs="Arial"/>
          <w:color w:val="000000"/>
          <w:lang w:val="fi-FI" w:eastAsia="zh-CN"/>
        </w:rPr>
        <w:t>EVIONin</w:t>
      </w:r>
      <w:proofErr w:type="spellEnd"/>
      <w:r w:rsidRPr="008D49A7">
        <w:rPr>
          <w:rFonts w:ascii="Arial" w:hAnsi="Arial" w:cs="Arial"/>
          <w:color w:val="000000"/>
          <w:lang w:val="fi-FI" w:eastAsia="zh-CN"/>
        </w:rPr>
        <w:t xml:space="preserve"> myötä, toisena haluamme nostaa esiin perhetilojen merkityksen tärkeimpänä asiakasryhmänämme ja kolmantena haluamme tunnustaa asemaamme maailman suurimpana perheomisteisena maatalouskoneita valmistamana yrityksenä.”</w:t>
      </w:r>
    </w:p>
    <w:p w:rsidRPr="008D49A7" w:rsidR="008D49A7" w:rsidP="008D49A7" w:rsidRDefault="008D49A7" w14:paraId="578C9E5B" w14:textId="1F58B7A2">
      <w:pPr>
        <w:autoSpaceDE w:val="0"/>
        <w:autoSpaceDN w:val="0"/>
        <w:adjustRightInd w:val="0"/>
        <w:spacing w:line="360" w:lineRule="auto"/>
        <w:jc w:val="both"/>
        <w:rPr>
          <w:rFonts w:ascii="Arial" w:hAnsi="Arial" w:cs="Arial"/>
          <w:color w:val="000000"/>
          <w:lang w:val="fi-FI" w:eastAsia="zh-CN"/>
        </w:rPr>
      </w:pPr>
      <w:r w:rsidRPr="718897D5" w:rsidR="008D49A7">
        <w:rPr>
          <w:rFonts w:ascii="Arial" w:hAnsi="Arial" w:cs="Arial"/>
          <w:color w:val="000000" w:themeColor="text1" w:themeTint="FF" w:themeShade="FF"/>
          <w:lang w:val="fi-FI" w:eastAsia="zh-CN"/>
        </w:rPr>
        <w:t>EVIONin</w:t>
      </w:r>
      <w:r w:rsidRPr="718897D5" w:rsidR="008D49A7">
        <w:rPr>
          <w:rFonts w:ascii="Arial" w:hAnsi="Arial" w:cs="Arial"/>
          <w:color w:val="000000" w:themeColor="text1" w:themeTint="FF" w:themeShade="FF"/>
          <w:lang w:val="fi-FI" w:eastAsia="zh-CN"/>
        </w:rPr>
        <w:t xml:space="preserve"> tekniikka perustuu modulaariseen järjestelmään, jota on käytetty jo lähes 40 eri LEXION- ja TRION-version rakentamisessa. ”</w:t>
      </w:r>
      <w:r w:rsidRPr="718897D5" w:rsidR="008D49A7">
        <w:rPr>
          <w:rFonts w:ascii="Arial" w:hAnsi="Arial" w:cs="Arial"/>
          <w:color w:val="000000" w:themeColor="text1" w:themeTint="FF" w:themeShade="FF"/>
          <w:lang w:val="fi-FI" w:eastAsia="zh-CN"/>
        </w:rPr>
        <w:t>EVIONissa</w:t>
      </w:r>
      <w:r w:rsidRPr="718897D5" w:rsidR="008D49A7">
        <w:rPr>
          <w:rFonts w:ascii="Arial" w:hAnsi="Arial" w:cs="Arial"/>
          <w:color w:val="000000" w:themeColor="text1" w:themeTint="FF" w:themeShade="FF"/>
          <w:lang w:val="fi-FI" w:eastAsia="zh-CN"/>
        </w:rPr>
        <w:t xml:space="preserve"> hyödynnämme tuhansissa koneissa käytännössä hyväksi havaittua ja luotettavaa tekniikkaa”, </w:t>
      </w:r>
      <w:r w:rsidRPr="718897D5" w:rsidR="008D49A7">
        <w:rPr>
          <w:rFonts w:ascii="Arial" w:hAnsi="Arial" w:cs="Arial"/>
          <w:color w:val="000000" w:themeColor="text1" w:themeTint="FF" w:themeShade="FF"/>
          <w:lang w:val="fi-FI" w:eastAsia="zh-CN"/>
        </w:rPr>
        <w:t>Mohr</w:t>
      </w:r>
      <w:r w:rsidRPr="718897D5" w:rsidR="008D49A7">
        <w:rPr>
          <w:rFonts w:ascii="Arial" w:hAnsi="Arial" w:cs="Arial"/>
          <w:color w:val="000000" w:themeColor="text1" w:themeTint="FF" w:themeShade="FF"/>
          <w:lang w:val="fi-FI" w:eastAsia="zh-CN"/>
        </w:rPr>
        <w:t xml:space="preserve"> jatkaa. ”Täyttääksemme asiakkaidemme erilaiset vaatimukset, EVION 430 ja 450 ovat saatavilla joko CLASSIC- tai MAXI- versiona. Kaikki mallit, mukaan lukien EVION 410 CLASSIC, voidaan tilata yksilöitävällä TREND- tai BUSINESS-varustelutasolla. Tämän lisäksi asiakkailla on mahdollista valita laitevalikoimasta riippumattomia lisävaihtoehtoja.”</w:t>
      </w:r>
    </w:p>
    <w:p w:rsidRPr="008D49A7" w:rsidR="008D49A7" w:rsidP="008D49A7" w:rsidRDefault="00BF1823" w14:paraId="578C9E5C" w14:textId="77777777">
      <w:pPr>
        <w:autoSpaceDE w:val="0"/>
        <w:autoSpaceDN w:val="0"/>
        <w:adjustRightInd w:val="0"/>
        <w:spacing w:line="360" w:lineRule="auto"/>
        <w:jc w:val="both"/>
        <w:rPr>
          <w:rFonts w:ascii="Arial" w:hAnsi="Arial" w:cs="Arial"/>
          <w:color w:val="000000"/>
          <w:lang w:val="fi-FI" w:eastAsia="zh-CN"/>
        </w:rPr>
      </w:pPr>
      <w:r w:rsidRPr="008D49A7">
        <w:rPr>
          <w:rFonts w:ascii="Arial" w:hAnsi="Arial" w:cs="Arial"/>
          <w:noProof/>
          <w:color w:val="000000"/>
          <w:lang w:val="fi-FI" w:eastAsia="zh-CN"/>
        </w:rPr>
        <w:drawing>
          <wp:inline distT="0" distB="0" distL="0" distR="0" wp14:anchorId="578C9EAD" wp14:editId="578C9EAE">
            <wp:extent cx="2876550" cy="1809750"/>
            <wp:effectExtent l="0" t="0" r="0" b="0"/>
            <wp:docPr id="3"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6550" cy="1809750"/>
                    </a:xfrm>
                    <a:prstGeom prst="rect">
                      <a:avLst/>
                    </a:prstGeom>
                    <a:noFill/>
                    <a:ln>
                      <a:noFill/>
                    </a:ln>
                  </pic:spPr>
                </pic:pic>
              </a:graphicData>
            </a:graphic>
          </wp:inline>
        </w:drawing>
      </w:r>
      <w:r w:rsidRPr="008D49A7" w:rsidR="008D49A7">
        <w:rPr>
          <w:rFonts w:ascii="Arial" w:hAnsi="Arial" w:cs="Arial"/>
          <w:color w:val="000000"/>
          <w:lang w:val="fi-FI" w:eastAsia="zh-CN"/>
        </w:rPr>
        <w:t xml:space="preserve"> </w:t>
      </w:r>
      <w:r w:rsidRPr="008D49A7">
        <w:rPr>
          <w:rFonts w:ascii="Arial" w:hAnsi="Arial" w:cs="Arial"/>
          <w:noProof/>
          <w:color w:val="000000"/>
          <w:lang w:val="fi-FI" w:eastAsia="zh-CN"/>
        </w:rPr>
        <w:drawing>
          <wp:inline distT="0" distB="0" distL="0" distR="0" wp14:anchorId="578C9EAF" wp14:editId="578C9EB0">
            <wp:extent cx="2771775" cy="1724025"/>
            <wp:effectExtent l="0" t="0" r="0" b="0"/>
            <wp:docPr id="4"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71775" cy="1724025"/>
                    </a:xfrm>
                    <a:prstGeom prst="rect">
                      <a:avLst/>
                    </a:prstGeom>
                    <a:noFill/>
                    <a:ln>
                      <a:noFill/>
                    </a:ln>
                  </pic:spPr>
                </pic:pic>
              </a:graphicData>
            </a:graphic>
          </wp:inline>
        </w:drawing>
      </w:r>
    </w:p>
    <w:p w:rsidRPr="008D49A7" w:rsidR="008D49A7" w:rsidP="008D49A7" w:rsidRDefault="008D49A7" w14:paraId="578C9E5D" w14:textId="77777777">
      <w:pPr>
        <w:pStyle w:val="Kuvaotsikko"/>
        <w:jc w:val="both"/>
        <w:rPr>
          <w:rFonts w:cs="Arial"/>
          <w:sz w:val="24"/>
          <w:szCs w:val="24"/>
          <w:lang w:val="fi-FI"/>
        </w:rPr>
      </w:pPr>
      <w:r w:rsidRPr="008D49A7">
        <w:rPr>
          <w:rFonts w:cs="Arial"/>
          <w:sz w:val="24"/>
          <w:szCs w:val="24"/>
          <w:lang w:val="fi-FI"/>
        </w:rPr>
        <w:t>EVION CLASSIC tai MAXI: tehokas puintitekniikka yhdistyy korkealaatuiseen oljenkäsittelyyn ja parhaaseen mahdolliseen käyttäjämukavuuteen.</w:t>
      </w:r>
    </w:p>
    <w:p w:rsidRPr="008D49A7" w:rsidR="008D49A7" w:rsidP="008D49A7" w:rsidRDefault="008D49A7" w14:paraId="578C9E5E" w14:textId="77777777">
      <w:pPr>
        <w:autoSpaceDE w:val="0"/>
        <w:autoSpaceDN w:val="0"/>
        <w:adjustRightInd w:val="0"/>
        <w:spacing w:line="360" w:lineRule="auto"/>
        <w:jc w:val="both"/>
        <w:rPr>
          <w:rFonts w:ascii="Arial" w:hAnsi="Arial" w:cs="Arial"/>
          <w:b/>
          <w:bCs/>
          <w:color w:val="000000"/>
          <w:lang w:val="fi-FI" w:eastAsia="zh-CN"/>
        </w:rPr>
      </w:pPr>
    </w:p>
    <w:p w:rsidRPr="008D49A7" w:rsidR="008D49A7" w:rsidP="008D49A7" w:rsidRDefault="008D49A7" w14:paraId="578C9E5F" w14:textId="77777777">
      <w:pPr>
        <w:autoSpaceDE w:val="0"/>
        <w:autoSpaceDN w:val="0"/>
        <w:adjustRightInd w:val="0"/>
        <w:spacing w:line="360" w:lineRule="auto"/>
        <w:jc w:val="both"/>
        <w:rPr>
          <w:rFonts w:ascii="Arial" w:hAnsi="Arial" w:cs="Arial"/>
          <w:b/>
          <w:bCs/>
          <w:color w:val="000000"/>
          <w:lang w:val="fi-FI" w:eastAsia="zh-CN"/>
        </w:rPr>
      </w:pPr>
      <w:r w:rsidRPr="008D49A7">
        <w:rPr>
          <w:rFonts w:ascii="Arial" w:hAnsi="Arial" w:cs="Arial"/>
          <w:b/>
          <w:bCs/>
          <w:color w:val="000000"/>
          <w:lang w:val="fi-FI" w:eastAsia="zh-CN"/>
        </w:rPr>
        <w:t>Mutkatonta puintia suurella kelalla ja parhaalla mahdollisella toimintavarmuudella</w:t>
      </w:r>
    </w:p>
    <w:p w:rsidRPr="008D49A7" w:rsidR="008D49A7" w:rsidP="5F032C78" w:rsidRDefault="008D49A7" w14:paraId="578C9E60" w14:textId="7E62BC2B">
      <w:pPr>
        <w:pStyle w:val="Normaali"/>
        <w:bidi w:val="0"/>
        <w:spacing w:before="0" w:beforeAutospacing="off" w:after="0" w:afterAutospacing="off" w:line="360" w:lineRule="auto"/>
        <w:ind w:left="0" w:right="0"/>
        <w:jc w:val="both"/>
        <w:rPr>
          <w:rFonts w:ascii="Arial" w:hAnsi="Arial" w:cs="Arial"/>
          <w:color w:val="000000" w:themeColor="text1" w:themeTint="FF" w:themeShade="FF"/>
          <w:lang w:val="fi-FI" w:eastAsia="zh-CN"/>
        </w:rPr>
      </w:pPr>
      <w:r w:rsidRPr="5F032C78" w:rsidR="008D49A7">
        <w:rPr>
          <w:rFonts w:ascii="Arial" w:hAnsi="Arial" w:cs="Arial"/>
          <w:color w:val="000000" w:themeColor="text1" w:themeTint="FF" w:themeShade="FF"/>
          <w:lang w:val="fi-FI" w:eastAsia="zh-CN"/>
        </w:rPr>
        <w:t xml:space="preserve">Sen lisäksi, että </w:t>
      </w:r>
      <w:r w:rsidRPr="5F032C78" w:rsidR="008D49A7">
        <w:rPr>
          <w:rFonts w:ascii="Arial" w:hAnsi="Arial" w:cs="Arial"/>
          <w:color w:val="000000" w:themeColor="text1" w:themeTint="FF" w:themeShade="FF"/>
          <w:lang w:val="fi-FI" w:eastAsia="zh-CN"/>
        </w:rPr>
        <w:t>EVIONin</w:t>
      </w:r>
      <w:r w:rsidRPr="5F032C78" w:rsidR="008D49A7">
        <w:rPr>
          <w:rFonts w:ascii="Arial" w:hAnsi="Arial" w:cs="Arial"/>
          <w:color w:val="000000" w:themeColor="text1" w:themeTint="FF" w:themeShade="FF"/>
          <w:lang w:val="fi-FI" w:eastAsia="zh-CN"/>
        </w:rPr>
        <w:t xml:space="preserve"> kehitystiimi on keskittynyt korkealaatuisten hyväksi havaittujen komponenttien käyttöön, tinkimättömään puintilaatuun ja korkeaan toimintavarmuuteen myös haastavimmissa sadonkorjuuolosuhteissa, ei</w:t>
      </w:r>
      <w:r w:rsidRPr="5F032C78" w:rsidR="00322860">
        <w:rPr>
          <w:rFonts w:ascii="Arial" w:hAnsi="Arial" w:cs="Arial"/>
          <w:color w:val="000000" w:themeColor="text1" w:themeTint="FF" w:themeShade="FF"/>
          <w:lang w:val="fi-FI" w:eastAsia="zh-CN"/>
        </w:rPr>
        <w:t>vät</w:t>
      </w:r>
      <w:r w:rsidRPr="5F032C78" w:rsidR="008D49A7">
        <w:rPr>
          <w:rFonts w:ascii="Arial" w:hAnsi="Arial" w:cs="Arial"/>
          <w:color w:val="000000" w:themeColor="text1" w:themeTint="FF" w:themeShade="FF"/>
          <w:lang w:val="fi-FI" w:eastAsia="zh-CN"/>
        </w:rPr>
        <w:t xml:space="preserve"> </w:t>
      </w:r>
      <w:r w:rsidRPr="5F032C78" w:rsidR="00322860">
        <w:rPr>
          <w:rFonts w:ascii="Arial" w:hAnsi="Arial" w:cs="Arial"/>
          <w:color w:val="000000" w:themeColor="text1" w:themeTint="FF" w:themeShade="FF"/>
          <w:lang w:val="fi-FI" w:eastAsia="zh-CN"/>
        </w:rPr>
        <w:t>he</w:t>
      </w:r>
      <w:r w:rsidRPr="5F032C78" w:rsidR="008D49A7">
        <w:rPr>
          <w:rFonts w:ascii="Arial" w:hAnsi="Arial" w:cs="Arial"/>
          <w:color w:val="000000" w:themeColor="text1" w:themeTint="FF" w:themeShade="FF"/>
          <w:lang w:val="fi-FI" w:eastAsia="zh-CN"/>
        </w:rPr>
        <w:t xml:space="preserve"> ole silti unohtan</w:t>
      </w:r>
      <w:r w:rsidRPr="5F032C78" w:rsidR="00322860">
        <w:rPr>
          <w:rFonts w:ascii="Arial" w:hAnsi="Arial" w:cs="Arial"/>
          <w:color w:val="000000" w:themeColor="text1" w:themeTint="FF" w:themeShade="FF"/>
          <w:lang w:val="fi-FI" w:eastAsia="zh-CN"/>
        </w:rPr>
        <w:t>eet</w:t>
      </w:r>
      <w:r w:rsidRPr="5F032C78" w:rsidR="008D49A7">
        <w:rPr>
          <w:rFonts w:ascii="Arial" w:hAnsi="Arial" w:cs="Arial"/>
          <w:color w:val="000000" w:themeColor="text1" w:themeTint="FF" w:themeShade="FF"/>
          <w:lang w:val="fi-FI" w:eastAsia="zh-CN"/>
        </w:rPr>
        <w:t xml:space="preserve"> helppokäyttöisyyttä. Tästä syystä EVION on varustettu yhdellä suurella 600 mm halkaisijan puintikelalla, joka toimii synkronoidusti olkikelan, viiden 4,4 metriä pitkän </w:t>
      </w:r>
      <w:r w:rsidRPr="5F032C78" w:rsidR="008D49A7">
        <w:rPr>
          <w:rFonts w:ascii="Arial" w:hAnsi="Arial" w:cs="Arial"/>
          <w:color w:val="000000" w:themeColor="text1" w:themeTint="FF" w:themeShade="FF"/>
          <w:lang w:val="fi-FI" w:eastAsia="zh-CN"/>
        </w:rPr>
        <w:t>kohlimen</w:t>
      </w:r>
      <w:r w:rsidRPr="5F032C78" w:rsidR="008D49A7">
        <w:rPr>
          <w:rFonts w:ascii="Arial" w:hAnsi="Arial" w:cs="Arial"/>
          <w:color w:val="000000" w:themeColor="text1" w:themeTint="FF" w:themeShade="FF"/>
          <w:lang w:val="fi-FI" w:eastAsia="zh-CN"/>
        </w:rPr>
        <w:t xml:space="preserve"> ja 1420 mm leveän </w:t>
      </w:r>
      <w:r w:rsidRPr="5F032C78" w:rsidR="2C907C02">
        <w:rPr>
          <w:rFonts w:ascii="Arial" w:hAnsi="Arial" w:cs="Arial"/>
          <w:color w:val="000000" w:themeColor="text1" w:themeTint="FF" w:themeShade="FF"/>
          <w:lang w:val="fi-FI" w:eastAsia="zh-CN"/>
        </w:rPr>
        <w:t xml:space="preserve">koneiston </w:t>
      </w:r>
      <w:r w:rsidRPr="5F032C78" w:rsidR="008D49A7">
        <w:rPr>
          <w:rFonts w:ascii="Arial" w:hAnsi="Arial" w:cs="Arial"/>
          <w:color w:val="000000" w:themeColor="text1" w:themeTint="FF" w:themeShade="FF"/>
          <w:lang w:val="fi-FI" w:eastAsia="zh-CN"/>
        </w:rPr>
        <w:t xml:space="preserve">kanssa. Tuloksena on viljan tehokasta käsittelyä varstasillan 0,95 m²:n ja </w:t>
      </w:r>
      <w:r w:rsidRPr="5F032C78" w:rsidR="008D49A7">
        <w:rPr>
          <w:rFonts w:ascii="Arial" w:hAnsi="Arial" w:cs="Arial"/>
          <w:color w:val="000000" w:themeColor="text1" w:themeTint="FF" w:themeShade="FF"/>
          <w:lang w:val="fi-FI" w:eastAsia="zh-CN"/>
        </w:rPr>
        <w:t>kohlinten</w:t>
      </w:r>
      <w:r w:rsidRPr="5F032C78" w:rsidR="008D49A7">
        <w:rPr>
          <w:rFonts w:ascii="Arial" w:hAnsi="Arial" w:cs="Arial"/>
          <w:color w:val="000000" w:themeColor="text1" w:themeTint="FF" w:themeShade="FF"/>
          <w:lang w:val="fi-FI" w:eastAsia="zh-CN"/>
        </w:rPr>
        <w:t xml:space="preserve"> 6,25 m²:n vaikuttavilla pinta-aloilla. Tämä yhdistelmä täydennettynä puintikelan alla olevilla esivarstasillan hankauslevyillä, mahdollistaa korkean suorituskyvyn ja erinomaisen puidun viljan laadun.</w:t>
      </w:r>
    </w:p>
    <w:p w:rsidRPr="008D49A7" w:rsidR="008D49A7" w:rsidP="008D49A7" w:rsidRDefault="008D49A7" w14:paraId="578C9E61" w14:textId="2FB0B38A">
      <w:pPr>
        <w:autoSpaceDE w:val="0"/>
        <w:autoSpaceDN w:val="0"/>
        <w:adjustRightInd w:val="0"/>
        <w:spacing w:line="360" w:lineRule="auto"/>
        <w:jc w:val="both"/>
        <w:rPr>
          <w:rFonts w:ascii="Arial" w:hAnsi="Arial" w:cs="Arial"/>
          <w:color w:val="000000"/>
          <w:lang w:val="fi-FI" w:eastAsia="zh-CN"/>
        </w:rPr>
      </w:pPr>
      <w:r w:rsidRPr="5F032C78" w:rsidR="008D49A7">
        <w:rPr>
          <w:rFonts w:ascii="Arial" w:hAnsi="Arial" w:cs="Arial"/>
          <w:color w:val="000000" w:themeColor="text1" w:themeTint="FF" w:themeShade="FF"/>
          <w:lang w:val="fi-FI" w:eastAsia="zh-CN"/>
        </w:rPr>
        <w:t xml:space="preserve">Puintikelan nopeus voidaan säätää portaattomasti CEMIS 700-terminaalista. EVION </w:t>
      </w:r>
      <w:r w:rsidRPr="5F032C78" w:rsidR="008D49A7">
        <w:rPr>
          <w:rFonts w:ascii="Arial" w:hAnsi="Arial" w:cs="Arial"/>
          <w:color w:val="000000" w:themeColor="text1" w:themeTint="FF" w:themeShade="FF"/>
          <w:lang w:val="fi-FI" w:eastAsia="zh-CN"/>
        </w:rPr>
        <w:t>CLASSICissa</w:t>
      </w:r>
      <w:r w:rsidRPr="5F032C78" w:rsidR="008D49A7">
        <w:rPr>
          <w:rFonts w:ascii="Arial" w:hAnsi="Arial" w:cs="Arial"/>
          <w:color w:val="000000" w:themeColor="text1" w:themeTint="FF" w:themeShade="FF"/>
          <w:lang w:val="fi-FI" w:eastAsia="zh-CN"/>
        </w:rPr>
        <w:t xml:space="preserve"> voidaan käyttää nopeusalueita 480–1150 rpm (alennussarjan kanssa 420–1080 rpm) ja EVION </w:t>
      </w:r>
      <w:r w:rsidRPr="5F032C78" w:rsidR="008D49A7">
        <w:rPr>
          <w:rFonts w:ascii="Arial" w:hAnsi="Arial" w:cs="Arial"/>
          <w:color w:val="000000" w:themeColor="text1" w:themeTint="FF" w:themeShade="FF"/>
          <w:lang w:val="fi-FI" w:eastAsia="zh-CN"/>
        </w:rPr>
        <w:t>MAXIn</w:t>
      </w:r>
      <w:r w:rsidRPr="5F032C78" w:rsidR="008D49A7">
        <w:rPr>
          <w:rFonts w:ascii="Arial" w:hAnsi="Arial" w:cs="Arial"/>
          <w:color w:val="000000" w:themeColor="text1" w:themeTint="FF" w:themeShade="FF"/>
          <w:lang w:val="fi-FI" w:eastAsia="zh-CN"/>
        </w:rPr>
        <w:t xml:space="preserve"> kaksivaiheinen hihnaveto tukee nopeusalueita 220–630 rpm ja 415–1150 rpm. Varstasillan </w:t>
      </w:r>
      <w:r w:rsidRPr="5F032C78" w:rsidR="00400386">
        <w:rPr>
          <w:rFonts w:ascii="Arial" w:hAnsi="Arial" w:cs="Arial"/>
          <w:color w:val="000000" w:themeColor="text1" w:themeTint="FF" w:themeShade="FF"/>
          <w:lang w:val="fi-FI" w:eastAsia="zh-CN"/>
        </w:rPr>
        <w:t xml:space="preserve">puintivälin </w:t>
      </w:r>
      <w:r w:rsidRPr="5F032C78" w:rsidR="008D49A7">
        <w:rPr>
          <w:rFonts w:ascii="Arial" w:hAnsi="Arial" w:cs="Arial"/>
          <w:color w:val="000000" w:themeColor="text1" w:themeTint="FF" w:themeShade="FF"/>
          <w:lang w:val="fi-FI" w:eastAsia="zh-CN"/>
        </w:rPr>
        <w:t xml:space="preserve">säätö tehdään hydraulisesti ohjaamosta käsin ja se on varustettu, puintikoneiston tukosten estämiseksi, integroidulla ylikuormitussuojalla. </w:t>
      </w:r>
      <w:r w:rsidRPr="5F032C78" w:rsidR="008D49A7">
        <w:rPr>
          <w:rFonts w:ascii="Arial" w:hAnsi="Arial" w:cs="Arial"/>
          <w:color w:val="000000" w:themeColor="text1" w:themeTint="FF" w:themeShade="FF"/>
          <w:lang w:val="fi-FI" w:eastAsia="zh-CN"/>
        </w:rPr>
        <w:t>EVIONin</w:t>
      </w:r>
      <w:r w:rsidRPr="5F032C78" w:rsidR="008D49A7">
        <w:rPr>
          <w:rFonts w:ascii="Arial" w:hAnsi="Arial" w:cs="Arial"/>
          <w:color w:val="000000" w:themeColor="text1" w:themeTint="FF" w:themeShade="FF"/>
          <w:lang w:val="fi-FI" w:eastAsia="zh-CN"/>
        </w:rPr>
        <w:t xml:space="preserve"> MAXI-versiot on varustettu MULTICROP-varstasillalla, jolloin edes vaihdettaessa puitavaa kasvia, varstasillan segmenttien muutoksille ei juuri koskaan ole </w:t>
      </w:r>
      <w:r w:rsidRPr="5F032C78" w:rsidR="008D49A7">
        <w:rPr>
          <w:rFonts w:ascii="Arial" w:hAnsi="Arial" w:cs="Arial"/>
          <w:color w:val="000000" w:themeColor="text1" w:themeTint="FF" w:themeShade="FF"/>
          <w:lang w:val="fi-FI" w:eastAsia="zh-CN"/>
        </w:rPr>
        <w:t>tarvetta. Mikäli muuntotoimenpiteitä tarvitaan, voidaan ne suorittaa helposti kiviloukon kautta. Maissin puintia varten, voidaan peitelevyt asentaa kahdeksan varstan väliin.</w:t>
      </w:r>
    </w:p>
    <w:p w:rsidRPr="008D49A7" w:rsidR="008D49A7" w:rsidP="008D49A7" w:rsidRDefault="008D49A7" w14:paraId="578C9E62" w14:textId="77777777">
      <w:pPr>
        <w:autoSpaceDE w:val="0"/>
        <w:autoSpaceDN w:val="0"/>
        <w:adjustRightInd w:val="0"/>
        <w:spacing w:line="360" w:lineRule="auto"/>
        <w:jc w:val="both"/>
        <w:rPr>
          <w:rFonts w:ascii="Arial" w:hAnsi="Arial" w:cs="Arial"/>
          <w:color w:val="000000"/>
          <w:lang w:val="fi-FI" w:eastAsia="zh-CN"/>
        </w:rPr>
      </w:pPr>
    </w:p>
    <w:p w:rsidRPr="008D49A7" w:rsidR="008D49A7" w:rsidP="008D49A7" w:rsidRDefault="008D49A7" w14:paraId="578C9E63" w14:textId="5438D652">
      <w:pPr>
        <w:autoSpaceDE w:val="0"/>
        <w:autoSpaceDN w:val="0"/>
        <w:adjustRightInd w:val="0"/>
        <w:spacing w:line="360" w:lineRule="auto"/>
        <w:jc w:val="both"/>
        <w:rPr>
          <w:rFonts w:ascii="Arial" w:hAnsi="Arial" w:cs="Arial"/>
          <w:color w:val="000000"/>
          <w:lang w:val="fi-FI" w:eastAsia="zh-CN"/>
        </w:rPr>
      </w:pPr>
      <w:r w:rsidRPr="008D49A7">
        <w:rPr>
          <w:rFonts w:ascii="Arial" w:hAnsi="Arial" w:cs="Arial"/>
          <w:color w:val="000000"/>
          <w:lang w:val="fi-FI" w:eastAsia="zh-CN"/>
        </w:rPr>
        <w:t xml:space="preserve">Tehokkaamman toissijaisen erottelun ja puidun materiaalin läpivirtauksen saavuttamiseksi, </w:t>
      </w:r>
      <w:proofErr w:type="spellStart"/>
      <w:r w:rsidRPr="008D49A7">
        <w:rPr>
          <w:rFonts w:ascii="Arial" w:hAnsi="Arial" w:cs="Arial"/>
          <w:color w:val="000000"/>
          <w:lang w:val="fi-FI" w:eastAsia="zh-CN"/>
        </w:rPr>
        <w:t>kohlinten</w:t>
      </w:r>
      <w:proofErr w:type="spellEnd"/>
      <w:r w:rsidRPr="008D49A7">
        <w:rPr>
          <w:rFonts w:ascii="Arial" w:hAnsi="Arial" w:cs="Arial"/>
          <w:color w:val="000000"/>
          <w:lang w:val="fi-FI" w:eastAsia="zh-CN"/>
        </w:rPr>
        <w:t xml:space="preserve"> portaat on suunniteltu uusiksi, mikä mahdollistaa materiaalin tehokkaamman erottelun ja nopeamman siirtymän </w:t>
      </w:r>
      <w:proofErr w:type="spellStart"/>
      <w:r w:rsidRPr="008D49A7">
        <w:rPr>
          <w:rFonts w:ascii="Arial" w:hAnsi="Arial" w:cs="Arial"/>
          <w:color w:val="000000"/>
          <w:lang w:val="fi-FI" w:eastAsia="zh-CN"/>
        </w:rPr>
        <w:t>kohlimelta</w:t>
      </w:r>
      <w:proofErr w:type="spellEnd"/>
      <w:r w:rsidRPr="008D49A7">
        <w:rPr>
          <w:rFonts w:ascii="Arial" w:hAnsi="Arial" w:cs="Arial"/>
          <w:color w:val="000000"/>
          <w:lang w:val="fi-FI" w:eastAsia="zh-CN"/>
        </w:rPr>
        <w:t xml:space="preserve"> toiselle. Varstasillan ylikuormitussuojan lisäksi, toinen merkittävä toimintavarmuutta parantava tekijä on </w:t>
      </w:r>
      <w:proofErr w:type="spellStart"/>
      <w:r w:rsidRPr="008D49A7">
        <w:rPr>
          <w:rFonts w:ascii="Arial" w:hAnsi="Arial" w:cs="Arial"/>
          <w:color w:val="000000"/>
          <w:lang w:val="fi-FI" w:eastAsia="zh-CN"/>
        </w:rPr>
        <w:t>kohlinten</w:t>
      </w:r>
      <w:proofErr w:type="spellEnd"/>
      <w:r w:rsidRPr="008D49A7">
        <w:rPr>
          <w:rFonts w:ascii="Arial" w:hAnsi="Arial" w:cs="Arial"/>
          <w:color w:val="000000"/>
          <w:lang w:val="fi-FI" w:eastAsia="zh-CN"/>
        </w:rPr>
        <w:t xml:space="preserve"> materiaalivirtauksen anturipohjainen valvonta. Valvontajärjestelmä antaa välittömästi sekä äänimerkin, että visuaalisen hälytyksen CEMIS 700-näytölle, mikäli hankalien korjuuolosuhteiden seurauksena </w:t>
      </w:r>
      <w:proofErr w:type="spellStart"/>
      <w:r w:rsidRPr="008D49A7">
        <w:rPr>
          <w:rFonts w:ascii="Arial" w:hAnsi="Arial" w:cs="Arial"/>
          <w:color w:val="000000"/>
          <w:lang w:val="fi-FI" w:eastAsia="zh-CN"/>
        </w:rPr>
        <w:t>kohlimiin</w:t>
      </w:r>
      <w:proofErr w:type="spellEnd"/>
      <w:r w:rsidRPr="008D49A7">
        <w:rPr>
          <w:rFonts w:ascii="Arial" w:hAnsi="Arial" w:cs="Arial"/>
          <w:color w:val="000000"/>
          <w:lang w:val="fi-FI" w:eastAsia="zh-CN"/>
        </w:rPr>
        <w:t xml:space="preserve"> alkaa syntyä tukoksia. Lisävarusteena on myös saatavana CEMOS AUTO CROP FLOW</w:t>
      </w:r>
      <w:r w:rsidR="00024348">
        <w:rPr>
          <w:rFonts w:ascii="Arial" w:hAnsi="Arial" w:cs="Arial"/>
          <w:color w:val="000000"/>
          <w:lang w:val="fi-FI" w:eastAsia="zh-CN"/>
        </w:rPr>
        <w:t xml:space="preserve"> </w:t>
      </w:r>
      <w:r w:rsidRPr="008D49A7">
        <w:rPr>
          <w:rFonts w:ascii="Arial" w:hAnsi="Arial" w:cs="Arial"/>
          <w:color w:val="000000"/>
          <w:lang w:val="fi-FI" w:eastAsia="zh-CN"/>
        </w:rPr>
        <w:t>-järjestelmä, joka keskeyttää automaattisesti korjuu- ja syöttötoiminnot, mikäli se havaitsee tukoksia puintikelalla tai merkittävää hihnan luistamista. Materiaalin syöttö puintikelalle katkeaa, tukosta ei pääse syntymään ja vältytään tarpeettomilta työseisokeilta.</w:t>
      </w:r>
    </w:p>
    <w:p w:rsidRPr="008D49A7" w:rsidR="008D49A7" w:rsidP="008D49A7" w:rsidRDefault="008D49A7" w14:paraId="578C9E64" w14:textId="77777777">
      <w:pPr>
        <w:autoSpaceDE w:val="0"/>
        <w:autoSpaceDN w:val="0"/>
        <w:adjustRightInd w:val="0"/>
        <w:spacing w:line="360" w:lineRule="auto"/>
        <w:jc w:val="both"/>
        <w:rPr>
          <w:rFonts w:ascii="Arial" w:hAnsi="Arial" w:cs="Arial"/>
          <w:color w:val="000000"/>
          <w:lang w:val="fi-FI" w:eastAsia="zh-CN"/>
        </w:rPr>
      </w:pPr>
    </w:p>
    <w:p w:rsidRPr="008D49A7" w:rsidR="008D49A7" w:rsidP="008D49A7" w:rsidRDefault="008D49A7" w14:paraId="578C9E65" w14:textId="3BA4BCFC">
      <w:pPr>
        <w:autoSpaceDE w:val="0"/>
        <w:autoSpaceDN w:val="0"/>
        <w:adjustRightInd w:val="0"/>
        <w:spacing w:line="360" w:lineRule="auto"/>
        <w:jc w:val="both"/>
        <w:rPr>
          <w:rFonts w:ascii="Arial" w:hAnsi="Arial" w:cs="Arial"/>
          <w:b/>
          <w:bCs/>
          <w:color w:val="000000"/>
          <w:lang w:val="fi-FI" w:eastAsia="zh-CN"/>
        </w:rPr>
      </w:pPr>
      <w:r w:rsidRPr="008D49A7">
        <w:rPr>
          <w:rFonts w:ascii="Arial" w:hAnsi="Arial" w:cs="Arial"/>
          <w:b/>
          <w:bCs/>
          <w:color w:val="000000"/>
          <w:lang w:val="fi-FI" w:eastAsia="zh-CN"/>
        </w:rPr>
        <w:t>Tarkka puhdistu</w:t>
      </w:r>
      <w:r w:rsidR="00BA6103">
        <w:rPr>
          <w:rFonts w:ascii="Arial" w:hAnsi="Arial" w:cs="Arial"/>
          <w:b/>
          <w:bCs/>
          <w:color w:val="000000"/>
          <w:lang w:val="fi-FI" w:eastAsia="zh-CN"/>
        </w:rPr>
        <w:t>s</w:t>
      </w:r>
      <w:r w:rsidRPr="008D49A7">
        <w:rPr>
          <w:rFonts w:ascii="Arial" w:hAnsi="Arial" w:cs="Arial"/>
          <w:b/>
          <w:bCs/>
          <w:color w:val="000000"/>
          <w:lang w:val="fi-FI" w:eastAsia="zh-CN"/>
        </w:rPr>
        <w:t xml:space="preserve"> helppokäyttöisillä säädöillä</w:t>
      </w:r>
    </w:p>
    <w:p w:rsidRPr="008D49A7" w:rsidR="008D49A7" w:rsidP="008D49A7" w:rsidRDefault="008D49A7" w14:paraId="578C9E66" w14:textId="77777777">
      <w:pPr>
        <w:autoSpaceDE w:val="0"/>
        <w:autoSpaceDN w:val="0"/>
        <w:adjustRightInd w:val="0"/>
        <w:spacing w:line="360" w:lineRule="auto"/>
        <w:jc w:val="both"/>
        <w:rPr>
          <w:rFonts w:ascii="Arial" w:hAnsi="Arial" w:cs="Arial"/>
          <w:color w:val="000000"/>
          <w:lang w:val="fi-FI" w:eastAsia="zh-CN"/>
        </w:rPr>
      </w:pPr>
      <w:proofErr w:type="spellStart"/>
      <w:r w:rsidRPr="008D49A7">
        <w:rPr>
          <w:rFonts w:ascii="Arial" w:hAnsi="Arial" w:cs="Arial"/>
          <w:color w:val="000000"/>
          <w:lang w:val="fi-FI" w:eastAsia="zh-CN"/>
        </w:rPr>
        <w:t>EVIONin</w:t>
      </w:r>
      <w:proofErr w:type="spellEnd"/>
      <w:r w:rsidRPr="008D49A7">
        <w:rPr>
          <w:rFonts w:ascii="Arial" w:hAnsi="Arial" w:cs="Arial"/>
          <w:color w:val="000000"/>
          <w:lang w:val="fi-FI" w:eastAsia="zh-CN"/>
        </w:rPr>
        <w:t xml:space="preserve"> kompaktista koosta huolimatta, kehitystiimi on onnistunut integroimaan siihen erittäin tehokkaan puhdistusjärjestelmän. </w:t>
      </w:r>
      <w:proofErr w:type="spellStart"/>
      <w:r w:rsidRPr="008D49A7">
        <w:rPr>
          <w:rFonts w:ascii="Arial" w:hAnsi="Arial" w:cs="Arial"/>
          <w:color w:val="000000"/>
          <w:lang w:val="fi-FI" w:eastAsia="zh-CN"/>
        </w:rPr>
        <w:t>Seulastossa</w:t>
      </w:r>
      <w:proofErr w:type="spellEnd"/>
      <w:r w:rsidRPr="008D49A7">
        <w:rPr>
          <w:rFonts w:ascii="Arial" w:hAnsi="Arial" w:cs="Arial"/>
          <w:color w:val="000000"/>
          <w:lang w:val="fi-FI" w:eastAsia="zh-CN"/>
        </w:rPr>
        <w:t xml:space="preserve"> ylä- ja alaseula liikkuvat vastakkaisiin suuntiin ja </w:t>
      </w:r>
      <w:proofErr w:type="spellStart"/>
      <w:r w:rsidRPr="008D49A7">
        <w:rPr>
          <w:rFonts w:ascii="Arial" w:hAnsi="Arial" w:cs="Arial"/>
          <w:color w:val="000000"/>
          <w:lang w:val="fi-FI" w:eastAsia="zh-CN"/>
        </w:rPr>
        <w:t>seulaston</w:t>
      </w:r>
      <w:proofErr w:type="spellEnd"/>
      <w:r w:rsidRPr="008D49A7">
        <w:rPr>
          <w:rFonts w:ascii="Arial" w:hAnsi="Arial" w:cs="Arial"/>
          <w:color w:val="000000"/>
          <w:lang w:val="fi-FI" w:eastAsia="zh-CN"/>
        </w:rPr>
        <w:t xml:space="preserve"> yhteispinta-ala on 4,8 m². Seulan aukkojen rakenne optimoi puhallusilman virtausominaisuuksia ja </w:t>
      </w:r>
      <w:proofErr w:type="spellStart"/>
      <w:r w:rsidRPr="008D49A7">
        <w:rPr>
          <w:rFonts w:ascii="Arial" w:hAnsi="Arial" w:cs="Arial"/>
          <w:color w:val="000000"/>
          <w:lang w:val="fi-FI" w:eastAsia="zh-CN"/>
        </w:rPr>
        <w:t>seulaston</w:t>
      </w:r>
      <w:proofErr w:type="spellEnd"/>
      <w:r w:rsidRPr="008D49A7">
        <w:rPr>
          <w:rFonts w:ascii="Arial" w:hAnsi="Arial" w:cs="Arial"/>
          <w:color w:val="000000"/>
          <w:lang w:val="fi-FI" w:eastAsia="zh-CN"/>
        </w:rPr>
        <w:t xml:space="preserve"> toiminta on jo todistettu lukemattomia kertoja erittäin luotettavaksi LEXION- ja TRION- malleissa, myös äärimmäisen vaikeissa olosuhteissa. </w:t>
      </w:r>
    </w:p>
    <w:p w:rsidRPr="008D49A7" w:rsidR="008D49A7" w:rsidP="008D49A7" w:rsidRDefault="008D49A7" w14:paraId="578C9E67" w14:textId="4F6AA1C3">
      <w:pPr>
        <w:autoSpaceDE w:val="0"/>
        <w:autoSpaceDN w:val="0"/>
        <w:adjustRightInd w:val="0"/>
        <w:spacing w:line="360" w:lineRule="auto"/>
        <w:jc w:val="both"/>
        <w:rPr>
          <w:rFonts w:ascii="Arial" w:hAnsi="Arial" w:cs="Arial"/>
          <w:color w:val="000000"/>
          <w:lang w:val="fi-FI" w:eastAsia="zh-CN"/>
        </w:rPr>
      </w:pPr>
      <w:r w:rsidRPr="5F032C78" w:rsidR="008D49A7">
        <w:rPr>
          <w:rFonts w:ascii="Arial" w:hAnsi="Arial" w:cs="Arial"/>
          <w:color w:val="000000" w:themeColor="text1" w:themeTint="FF" w:themeShade="FF"/>
          <w:lang w:val="fi-FI" w:eastAsia="zh-CN"/>
        </w:rPr>
        <w:t xml:space="preserve">Sähköisen seulojen säädön lisäksi kaikissa EVION-malleissa on vakiona </w:t>
      </w:r>
      <w:r w:rsidRPr="5F032C78" w:rsidR="7916106F">
        <w:rPr>
          <w:rFonts w:ascii="Arial" w:hAnsi="Arial" w:cs="Arial"/>
          <w:color w:val="000000" w:themeColor="text1" w:themeTint="FF" w:themeShade="FF"/>
          <w:lang w:val="fi-FI" w:eastAsia="zh-CN"/>
        </w:rPr>
        <w:t xml:space="preserve">tappioiden </w:t>
      </w:r>
      <w:r w:rsidRPr="5F032C78" w:rsidR="008D49A7">
        <w:rPr>
          <w:rFonts w:ascii="Arial" w:hAnsi="Arial" w:cs="Arial"/>
          <w:color w:val="000000" w:themeColor="text1" w:themeTint="FF" w:themeShade="FF"/>
          <w:lang w:val="fi-FI" w:eastAsia="zh-CN"/>
        </w:rPr>
        <w:t xml:space="preserve">mittausjärjestelmä. Radiaalipuhaltimen nopeuden säätö tehdään ohjaamosta käsin ja siihen on saatavilla lisävarusteena AUTO SLOPE-toiminto, joka säätää automaattisesti tuulettimen nopeutta, kun satoa korjataan ylä- tai alamäkeen. Viljasäiliön tarkastusikkunasta näet kätevästi kuljettajan istuimelta käsin, miten hyvin säiliöön tulevat jyvät ovat puhdistuneet. 3D-puhdistusjärjestelmä, joka voi kompensoida seuloilla jopa 20 %:n </w:t>
      </w:r>
      <w:r w:rsidRPr="5F032C78" w:rsidR="008D49A7">
        <w:rPr>
          <w:rFonts w:ascii="Arial" w:hAnsi="Arial" w:cs="Arial"/>
          <w:color w:val="000000" w:themeColor="text1" w:themeTint="FF" w:themeShade="FF"/>
          <w:lang w:val="fi-FI" w:eastAsia="zh-CN"/>
        </w:rPr>
        <w:t>sivuttaiskallistumaa jakamalla puhdistettavan materiaalin tasaisesti seuloille, on vakiona BUSINESS-varustepaketissa ja saatavilla lisävarusteena CLASSIC</w:t>
      </w:r>
      <w:r w:rsidRPr="5F032C78" w:rsidR="0A493773">
        <w:rPr>
          <w:rFonts w:ascii="Arial" w:hAnsi="Arial" w:cs="Arial"/>
          <w:color w:val="000000" w:themeColor="text1" w:themeTint="FF" w:themeShade="FF"/>
          <w:lang w:val="fi-FI" w:eastAsia="zh-CN"/>
        </w:rPr>
        <w:t>-</w:t>
      </w:r>
      <w:r w:rsidRPr="5F032C78" w:rsidR="7DD882C8">
        <w:rPr>
          <w:rFonts w:ascii="Arial" w:hAnsi="Arial" w:cs="Arial"/>
          <w:color w:val="000000" w:themeColor="text1" w:themeTint="FF" w:themeShade="FF"/>
          <w:lang w:val="fi-FI" w:eastAsia="zh-CN"/>
        </w:rPr>
        <w:t xml:space="preserve"> ja MAXI </w:t>
      </w:r>
      <w:r w:rsidRPr="5F032C78" w:rsidR="1D480B39">
        <w:rPr>
          <w:rFonts w:ascii="Arial" w:hAnsi="Arial" w:cs="Arial"/>
          <w:color w:val="000000" w:themeColor="text1" w:themeTint="FF" w:themeShade="FF"/>
          <w:lang w:val="fi-FI" w:eastAsia="zh-CN"/>
        </w:rPr>
        <w:t>-</w:t>
      </w:r>
      <w:r w:rsidRPr="5F032C78" w:rsidR="008D49A7">
        <w:rPr>
          <w:rFonts w:ascii="Arial" w:hAnsi="Arial" w:cs="Arial"/>
          <w:color w:val="000000" w:themeColor="text1" w:themeTint="FF" w:themeShade="FF"/>
          <w:lang w:val="fi-FI" w:eastAsia="zh-CN"/>
        </w:rPr>
        <w:t>mall</w:t>
      </w:r>
      <w:r w:rsidRPr="5F032C78" w:rsidR="7A10DABF">
        <w:rPr>
          <w:rFonts w:ascii="Arial" w:hAnsi="Arial" w:cs="Arial"/>
          <w:color w:val="000000" w:themeColor="text1" w:themeTint="FF" w:themeShade="FF"/>
          <w:lang w:val="fi-FI" w:eastAsia="zh-CN"/>
        </w:rPr>
        <w:t>eihi</w:t>
      </w:r>
      <w:r w:rsidRPr="5F032C78" w:rsidR="008D49A7">
        <w:rPr>
          <w:rFonts w:ascii="Arial" w:hAnsi="Arial" w:cs="Arial"/>
          <w:color w:val="000000" w:themeColor="text1" w:themeTint="FF" w:themeShade="FF"/>
          <w:lang w:val="fi-FI" w:eastAsia="zh-CN"/>
        </w:rPr>
        <w:t>n.</w:t>
      </w:r>
    </w:p>
    <w:p w:rsidRPr="008D49A7" w:rsidR="008D49A7" w:rsidP="008D49A7" w:rsidRDefault="008D49A7" w14:paraId="578C9E68" w14:textId="77777777">
      <w:pPr>
        <w:autoSpaceDE w:val="0"/>
        <w:autoSpaceDN w:val="0"/>
        <w:adjustRightInd w:val="0"/>
        <w:spacing w:line="360" w:lineRule="auto"/>
        <w:jc w:val="both"/>
        <w:rPr>
          <w:rFonts w:ascii="Arial" w:hAnsi="Arial" w:cs="Arial"/>
          <w:color w:val="000000"/>
          <w:lang w:val="fi-FI" w:eastAsia="zh-CN"/>
        </w:rPr>
      </w:pPr>
    </w:p>
    <w:p w:rsidRPr="008D49A7" w:rsidR="008D49A7" w:rsidP="008D49A7" w:rsidRDefault="008D49A7" w14:paraId="578C9E69" w14:textId="77777777">
      <w:pPr>
        <w:autoSpaceDE w:val="0"/>
        <w:autoSpaceDN w:val="0"/>
        <w:adjustRightInd w:val="0"/>
        <w:spacing w:line="360" w:lineRule="auto"/>
        <w:jc w:val="both"/>
        <w:rPr>
          <w:rFonts w:ascii="Arial" w:hAnsi="Arial" w:cs="Arial"/>
          <w:b/>
          <w:bCs/>
          <w:color w:val="000000"/>
          <w:lang w:val="fi-FI" w:eastAsia="zh-CN"/>
        </w:rPr>
      </w:pPr>
      <w:r w:rsidRPr="008D49A7">
        <w:rPr>
          <w:rFonts w:ascii="Arial" w:hAnsi="Arial" w:cs="Arial"/>
          <w:b/>
          <w:bCs/>
          <w:color w:val="000000"/>
          <w:lang w:val="fi-FI" w:eastAsia="zh-CN"/>
        </w:rPr>
        <w:t>Suuret viljasäiliöt ja vaikuttavat elevaattorit</w:t>
      </w:r>
    </w:p>
    <w:p w:rsidRPr="008D49A7" w:rsidR="008D49A7" w:rsidP="008D49A7" w:rsidRDefault="008D49A7" w14:paraId="578C9E6A" w14:textId="77777777">
      <w:pPr>
        <w:autoSpaceDE w:val="0"/>
        <w:autoSpaceDN w:val="0"/>
        <w:adjustRightInd w:val="0"/>
        <w:spacing w:line="360" w:lineRule="auto"/>
        <w:jc w:val="both"/>
        <w:rPr>
          <w:rFonts w:ascii="Arial" w:hAnsi="Arial" w:cs="Arial"/>
          <w:color w:val="000000"/>
          <w:lang w:val="fi-FI" w:eastAsia="zh-CN"/>
        </w:rPr>
      </w:pPr>
      <w:r w:rsidRPr="008D49A7">
        <w:rPr>
          <w:rFonts w:ascii="Arial" w:hAnsi="Arial" w:cs="Arial"/>
          <w:color w:val="000000"/>
          <w:lang w:val="fi-FI" w:eastAsia="zh-CN"/>
        </w:rPr>
        <w:t xml:space="preserve">Ohjaamon taakse sijoitetusta viljasäiliöstä löytyy mallisarjassa kapasiteettia seuraavasti: EVION 410–5600 litraa, EVION 430–6500 litraa ja EVION 450–8000 litraa. Anturit hälyttävät ensimmäisen kerran säiliön täyttötason saavuttaessa 70 % ja toistamiseen sen tullessa täyteen. Viljasäiliön suuresta tarkastusikkunasta pystyy seuraamaan konkreettisesti säiliön täyttymistä ja puidun viljan laatua. Säiliön tyhjennys on myös hyvin tehokasta, sillä kaikki kolme EVION-mallia on varustettu 330 mm:n halkaisijan tyhjennysputkella. Tyhjennyskapasiteetti on 90 litraa/sekunnissa, jolloin koko säiliön tyhjennys kestää ainoastaan 1–1,5 minuuttia. Viljasäiliön tyhjennysputki kääntyy rungosta ulospäin 105 astetta, jolloin kuljettajalla on aina täydellinen näkymä koko purkuprosessista. Lisävarusteena tyhjennysputkeen on saatavilla TRION- ja LEXION-malleista tuttu kääntyvä pää, joka mahdollistaa purettavan viljavirran tarkan ohjaamisen. </w:t>
      </w:r>
    </w:p>
    <w:p w:rsidRPr="008D49A7" w:rsidR="008D49A7" w:rsidP="008D49A7" w:rsidRDefault="008D49A7" w14:paraId="578C9E6B" w14:textId="77777777">
      <w:pPr>
        <w:autoSpaceDE w:val="0"/>
        <w:autoSpaceDN w:val="0"/>
        <w:adjustRightInd w:val="0"/>
        <w:spacing w:line="360" w:lineRule="auto"/>
        <w:jc w:val="both"/>
        <w:rPr>
          <w:rFonts w:ascii="Arial" w:hAnsi="Arial" w:cs="Arial"/>
          <w:color w:val="000000"/>
          <w:lang w:val="fi-FI" w:eastAsia="zh-CN"/>
        </w:rPr>
      </w:pPr>
      <w:r w:rsidRPr="008D49A7">
        <w:rPr>
          <w:rFonts w:ascii="Arial" w:hAnsi="Arial" w:cs="Arial"/>
          <w:color w:val="000000"/>
          <w:lang w:val="fi-FI" w:eastAsia="zh-CN"/>
        </w:rPr>
        <w:t xml:space="preserve">EVION-malliston etuna on myös tehokas viljaelevaattori, joka siirtää koneen sisällä puitua viljaa säiliöön 34 litraa/sekunnissa. Paranneltu kuljetuskapasiteetti mahdollistaa myös maissin tehokkaan puimisen korkeatuottoisilta alueilta, jopa kuusirivisellä maissipöydällä.  </w:t>
      </w:r>
    </w:p>
    <w:p w:rsidRPr="008D49A7" w:rsidR="008D49A7" w:rsidP="008D49A7" w:rsidRDefault="008D49A7" w14:paraId="578C9E6C" w14:textId="77777777">
      <w:pPr>
        <w:autoSpaceDE w:val="0"/>
        <w:autoSpaceDN w:val="0"/>
        <w:adjustRightInd w:val="0"/>
        <w:spacing w:line="360" w:lineRule="auto"/>
        <w:jc w:val="both"/>
        <w:rPr>
          <w:rFonts w:ascii="Arial" w:hAnsi="Arial" w:cs="Arial"/>
          <w:color w:val="000000"/>
          <w:lang w:val="fi-FI" w:eastAsia="zh-CN"/>
        </w:rPr>
      </w:pPr>
    </w:p>
    <w:p w:rsidRPr="008D49A7" w:rsidR="008D49A7" w:rsidP="008D49A7" w:rsidRDefault="008D49A7" w14:paraId="578C9E6D" w14:textId="77777777">
      <w:pPr>
        <w:autoSpaceDE w:val="0"/>
        <w:autoSpaceDN w:val="0"/>
        <w:adjustRightInd w:val="0"/>
        <w:spacing w:line="360" w:lineRule="auto"/>
        <w:jc w:val="both"/>
        <w:rPr>
          <w:rFonts w:ascii="Arial" w:hAnsi="Arial" w:cs="Arial"/>
          <w:b/>
          <w:bCs/>
          <w:color w:val="000000"/>
          <w:lang w:val="fi-FI" w:eastAsia="zh-CN"/>
        </w:rPr>
      </w:pPr>
      <w:r w:rsidRPr="008D49A7">
        <w:rPr>
          <w:rFonts w:ascii="Arial" w:hAnsi="Arial" w:cs="Arial"/>
          <w:b/>
          <w:bCs/>
          <w:color w:val="000000"/>
          <w:lang w:val="fi-FI" w:eastAsia="zh-CN"/>
        </w:rPr>
        <w:br w:type="page"/>
      </w:r>
      <w:r w:rsidRPr="008D49A7">
        <w:rPr>
          <w:rFonts w:ascii="Arial" w:hAnsi="Arial" w:cs="Arial"/>
          <w:b/>
          <w:bCs/>
          <w:color w:val="000000"/>
          <w:lang w:val="fi-FI" w:eastAsia="zh-CN"/>
        </w:rPr>
        <w:t>Olkien käsittelyä ilman kompromisseja</w:t>
      </w:r>
    </w:p>
    <w:p w:rsidRPr="008D49A7" w:rsidR="008D49A7" w:rsidP="008D49A7" w:rsidRDefault="008D49A7" w14:paraId="578C9E6E" w14:textId="42165107">
      <w:pPr>
        <w:autoSpaceDE w:val="0"/>
        <w:autoSpaceDN w:val="0"/>
        <w:adjustRightInd w:val="0"/>
        <w:spacing w:line="360" w:lineRule="auto"/>
        <w:jc w:val="both"/>
        <w:rPr>
          <w:rFonts w:ascii="Arial" w:hAnsi="Arial" w:cs="Arial"/>
          <w:color w:val="000000"/>
          <w:lang w:val="fi-FI" w:eastAsia="zh-CN"/>
        </w:rPr>
      </w:pPr>
      <w:r w:rsidRPr="5F032C78" w:rsidR="008D49A7">
        <w:rPr>
          <w:rFonts w:ascii="Arial" w:hAnsi="Arial" w:cs="Arial"/>
          <w:color w:val="000000" w:themeColor="text1" w:themeTint="FF" w:themeShade="FF"/>
          <w:lang w:val="fi-FI" w:eastAsia="zh-CN"/>
        </w:rPr>
        <w:t>Viljelijät pitävät tehokasta olkien silppuamista ja levitystä erityisen tärkeänä alueilla, joilta saadaan normaalia enemmän satoa. Tästä syystä, EVION tarjoaa ensimmäisenä omassa kokoluokassaan mahdollisuuden hankkia lisävarusteena 72 veitsen olkisilppurin, vakiona tuleva</w:t>
      </w:r>
      <w:r w:rsidRPr="5F032C78" w:rsidR="007F64EC">
        <w:rPr>
          <w:rFonts w:ascii="Arial" w:hAnsi="Arial" w:cs="Arial"/>
          <w:color w:val="000000" w:themeColor="text1" w:themeTint="FF" w:themeShade="FF"/>
          <w:lang w:val="fi-FI" w:eastAsia="zh-CN"/>
        </w:rPr>
        <w:t>n</w:t>
      </w:r>
      <w:r w:rsidRPr="5F032C78" w:rsidR="008D49A7">
        <w:rPr>
          <w:rFonts w:ascii="Arial" w:hAnsi="Arial" w:cs="Arial"/>
          <w:color w:val="000000" w:themeColor="text1" w:themeTint="FF" w:themeShade="FF"/>
          <w:lang w:val="fi-FI" w:eastAsia="zh-CN"/>
        </w:rPr>
        <w:t xml:space="preserve"> 52 veitsen olkisilppurin tilalle. Sekä </w:t>
      </w:r>
      <w:r w:rsidRPr="5F032C78" w:rsidR="2B71FAFB">
        <w:rPr>
          <w:rFonts w:ascii="Arial" w:hAnsi="Arial" w:cs="Arial"/>
          <w:color w:val="000000" w:themeColor="text1" w:themeTint="FF" w:themeShade="FF"/>
          <w:lang w:val="fi-FI" w:eastAsia="zh-CN"/>
        </w:rPr>
        <w:t>vastaterä</w:t>
      </w:r>
      <w:r w:rsidRPr="5F032C78" w:rsidR="008D49A7">
        <w:rPr>
          <w:rFonts w:ascii="Arial" w:hAnsi="Arial" w:cs="Arial"/>
          <w:color w:val="000000" w:themeColor="text1" w:themeTint="FF" w:themeShade="FF"/>
          <w:lang w:val="fi-FI" w:eastAsia="zh-CN"/>
        </w:rPr>
        <w:t>- että kitkatankoja voidaan säätää ilman työkaluja</w:t>
      </w:r>
      <w:r w:rsidRPr="5F032C78" w:rsidR="00D7761E">
        <w:rPr>
          <w:rFonts w:ascii="Arial" w:hAnsi="Arial" w:cs="Arial"/>
          <w:color w:val="000000" w:themeColor="text1" w:themeTint="FF" w:themeShade="FF"/>
          <w:lang w:val="fi-FI" w:eastAsia="zh-CN"/>
        </w:rPr>
        <w:t>,</w:t>
      </w:r>
      <w:r w:rsidRPr="5F032C78" w:rsidR="008D49A7">
        <w:rPr>
          <w:rFonts w:ascii="Arial" w:hAnsi="Arial" w:cs="Arial"/>
          <w:color w:val="000000" w:themeColor="text1" w:themeTint="FF" w:themeShade="FF"/>
          <w:lang w:val="fi-FI" w:eastAsia="zh-CN"/>
        </w:rPr>
        <w:t xml:space="preserve"> ja vaihto silppuamisesta </w:t>
      </w:r>
      <w:r w:rsidRPr="5F032C78" w:rsidR="008D49A7">
        <w:rPr>
          <w:rFonts w:ascii="Arial" w:hAnsi="Arial" w:cs="Arial"/>
          <w:color w:val="000000" w:themeColor="text1" w:themeTint="FF" w:themeShade="FF"/>
          <w:lang w:val="fi-FI" w:eastAsia="zh-CN"/>
        </w:rPr>
        <w:t>karhotukseen</w:t>
      </w:r>
      <w:r w:rsidRPr="5F032C78" w:rsidR="008D49A7">
        <w:rPr>
          <w:rFonts w:ascii="Arial" w:hAnsi="Arial" w:cs="Arial"/>
          <w:color w:val="000000" w:themeColor="text1" w:themeTint="FF" w:themeShade="FF"/>
          <w:lang w:val="fi-FI" w:eastAsia="zh-CN"/>
        </w:rPr>
        <w:t xml:space="preserve"> tehdään oljenpoistokuvun oikealta puolelta. Olkien ohjauslevyjä säädetään manuaalisesti, jotta olkien tasainen jakautuminen varmistetaan myös silloin, kun käytetään 6,8 metrin leikkuupäätä. Akanat ja ruumenet voidaan levittää tasaisesti koko työskentelyleveydelle lisävarusteena saatavalla hydraulisesti toimivalla r</w:t>
      </w:r>
      <w:r w:rsidRPr="5F032C78" w:rsidR="7E7B72ED">
        <w:rPr>
          <w:rFonts w:ascii="Arial" w:hAnsi="Arial" w:cs="Arial"/>
          <w:color w:val="000000" w:themeColor="text1" w:themeTint="FF" w:themeShade="FF"/>
          <w:lang w:val="fi-FI" w:eastAsia="zh-CN"/>
        </w:rPr>
        <w:t>uumentenlevittimellä</w:t>
      </w:r>
      <w:r w:rsidRPr="5F032C78" w:rsidR="008D49A7">
        <w:rPr>
          <w:rFonts w:ascii="Arial" w:hAnsi="Arial" w:cs="Arial"/>
          <w:color w:val="000000" w:themeColor="text1" w:themeTint="FF" w:themeShade="FF"/>
          <w:lang w:val="fi-FI" w:eastAsia="zh-CN"/>
        </w:rPr>
        <w:t>.</w:t>
      </w:r>
    </w:p>
    <w:p w:rsidRPr="008D49A7" w:rsidR="008D49A7" w:rsidP="008D49A7" w:rsidRDefault="008D49A7" w14:paraId="578C9E6F" w14:textId="77777777">
      <w:pPr>
        <w:autoSpaceDE w:val="0"/>
        <w:autoSpaceDN w:val="0"/>
        <w:adjustRightInd w:val="0"/>
        <w:spacing w:line="360" w:lineRule="auto"/>
        <w:jc w:val="both"/>
        <w:rPr>
          <w:rFonts w:ascii="Arial" w:hAnsi="Arial" w:cs="Arial"/>
          <w:color w:val="000000"/>
          <w:lang w:val="fi-FI" w:eastAsia="zh-CN"/>
        </w:rPr>
      </w:pPr>
    </w:p>
    <w:p w:rsidRPr="008D49A7" w:rsidR="008D49A7" w:rsidP="008D49A7" w:rsidRDefault="008D49A7" w14:paraId="578C9E70" w14:textId="77777777">
      <w:pPr>
        <w:autoSpaceDE w:val="0"/>
        <w:autoSpaceDN w:val="0"/>
        <w:adjustRightInd w:val="0"/>
        <w:spacing w:line="360" w:lineRule="auto"/>
        <w:jc w:val="both"/>
        <w:rPr>
          <w:rFonts w:ascii="Arial" w:hAnsi="Arial" w:cs="Arial"/>
          <w:b/>
          <w:bCs/>
          <w:color w:val="000000"/>
          <w:lang w:val="fi-FI" w:eastAsia="zh-CN"/>
        </w:rPr>
      </w:pPr>
      <w:r w:rsidRPr="008D49A7">
        <w:rPr>
          <w:rFonts w:ascii="Arial" w:hAnsi="Arial" w:cs="Arial"/>
          <w:b/>
          <w:bCs/>
          <w:color w:val="000000"/>
          <w:lang w:val="fi-FI" w:eastAsia="zh-CN"/>
        </w:rPr>
        <w:t xml:space="preserve">Tehokkaat kuusisylinteriset </w:t>
      </w:r>
      <w:proofErr w:type="spellStart"/>
      <w:r w:rsidRPr="008D49A7">
        <w:rPr>
          <w:rFonts w:ascii="Arial" w:hAnsi="Arial" w:cs="Arial"/>
          <w:b/>
          <w:bCs/>
          <w:color w:val="000000"/>
          <w:lang w:val="fi-FI" w:eastAsia="zh-CN"/>
        </w:rPr>
        <w:t>Cummins</w:t>
      </w:r>
      <w:proofErr w:type="spellEnd"/>
      <w:r w:rsidRPr="008D49A7">
        <w:rPr>
          <w:rFonts w:ascii="Arial" w:hAnsi="Arial" w:cs="Arial"/>
          <w:b/>
          <w:bCs/>
          <w:color w:val="000000"/>
          <w:lang w:val="fi-FI" w:eastAsia="zh-CN"/>
        </w:rPr>
        <w:t>-moottorit DYNAMIC POWER hallinnalla</w:t>
      </w:r>
    </w:p>
    <w:p w:rsidRPr="008D49A7" w:rsidR="008D49A7" w:rsidP="008D49A7" w:rsidRDefault="008D49A7" w14:paraId="578C9E71" w14:textId="0F2632AD">
      <w:pPr>
        <w:autoSpaceDE w:val="0"/>
        <w:autoSpaceDN w:val="0"/>
        <w:adjustRightInd w:val="0"/>
        <w:spacing w:line="360" w:lineRule="auto"/>
        <w:jc w:val="both"/>
        <w:rPr>
          <w:rFonts w:ascii="Arial" w:hAnsi="Arial" w:cs="Arial"/>
          <w:color w:val="000000"/>
          <w:lang w:val="fi-FI" w:eastAsia="zh-CN"/>
        </w:rPr>
      </w:pPr>
      <w:r w:rsidRPr="5F032C78" w:rsidR="008D49A7">
        <w:rPr>
          <w:rFonts w:ascii="Arial" w:hAnsi="Arial" w:cs="Arial"/>
          <w:color w:val="000000" w:themeColor="text1" w:themeTint="FF" w:themeShade="FF"/>
          <w:lang w:val="fi-FI" w:eastAsia="zh-CN"/>
        </w:rPr>
        <w:t xml:space="preserve">Kaikissa kolmessa EVION-mallissa on sama 6,7-litrainen </w:t>
      </w:r>
      <w:r w:rsidRPr="5F032C78" w:rsidR="008D49A7">
        <w:rPr>
          <w:rFonts w:ascii="Arial" w:hAnsi="Arial" w:cs="Arial"/>
          <w:color w:val="000000" w:themeColor="text1" w:themeTint="FF" w:themeShade="FF"/>
          <w:lang w:val="fi-FI" w:eastAsia="zh-CN"/>
        </w:rPr>
        <w:t>Cummins</w:t>
      </w:r>
      <w:r w:rsidRPr="5F032C78" w:rsidR="008D49A7">
        <w:rPr>
          <w:rFonts w:ascii="Arial" w:hAnsi="Arial" w:cs="Arial"/>
          <w:color w:val="000000" w:themeColor="text1" w:themeTint="FF" w:themeShade="FF"/>
          <w:lang w:val="fi-FI" w:eastAsia="zh-CN"/>
        </w:rPr>
        <w:t xml:space="preserve"> B6.7 moottori, joka täyttää </w:t>
      </w:r>
      <w:r w:rsidRPr="5F032C78" w:rsidR="008D49A7">
        <w:rPr>
          <w:rFonts w:ascii="Arial" w:hAnsi="Arial" w:cs="Arial"/>
          <w:color w:val="000000" w:themeColor="text1" w:themeTint="FF" w:themeShade="FF"/>
          <w:lang w:val="fi-FI" w:eastAsia="zh-CN"/>
        </w:rPr>
        <w:t>Stage</w:t>
      </w:r>
      <w:r w:rsidRPr="5F032C78" w:rsidR="008D49A7">
        <w:rPr>
          <w:rFonts w:ascii="Arial" w:hAnsi="Arial" w:cs="Arial"/>
          <w:color w:val="000000" w:themeColor="text1" w:themeTint="FF" w:themeShade="FF"/>
          <w:lang w:val="fi-FI" w:eastAsia="zh-CN"/>
        </w:rPr>
        <w:t xml:space="preserve"> V </w:t>
      </w:r>
      <w:r w:rsidRPr="5F032C78" w:rsidR="00CB2D4B">
        <w:rPr>
          <w:rFonts w:ascii="Arial" w:hAnsi="Arial" w:cs="Arial"/>
          <w:color w:val="000000" w:themeColor="text1" w:themeTint="FF" w:themeShade="FF"/>
          <w:lang w:val="fi-FI" w:eastAsia="zh-CN"/>
        </w:rPr>
        <w:t>-</w:t>
      </w:r>
      <w:r w:rsidRPr="5F032C78" w:rsidR="008D49A7">
        <w:rPr>
          <w:rFonts w:ascii="Arial" w:hAnsi="Arial" w:cs="Arial"/>
          <w:color w:val="000000" w:themeColor="text1" w:themeTint="FF" w:themeShade="FF"/>
          <w:lang w:val="fi-FI" w:eastAsia="zh-CN"/>
        </w:rPr>
        <w:t xml:space="preserve">päästöstandardit. Samaa yhteispaineruiskutuksella varustettua kuusisylinteristä </w:t>
      </w:r>
      <w:r w:rsidRPr="5F032C78" w:rsidR="14E50295">
        <w:rPr>
          <w:rFonts w:ascii="Arial" w:hAnsi="Arial" w:cs="Arial"/>
          <w:color w:val="000000" w:themeColor="text1" w:themeTint="FF" w:themeShade="FF"/>
          <w:lang w:val="fi-FI" w:eastAsia="zh-CN"/>
        </w:rPr>
        <w:t xml:space="preserve">moottoria </w:t>
      </w:r>
      <w:r w:rsidRPr="5F032C78" w:rsidR="008D49A7">
        <w:rPr>
          <w:rFonts w:ascii="Arial" w:hAnsi="Arial" w:cs="Arial"/>
          <w:color w:val="000000" w:themeColor="text1" w:themeTint="FF" w:themeShade="FF"/>
          <w:lang w:val="fi-FI" w:eastAsia="zh-CN"/>
        </w:rPr>
        <w:t>käytetään myös TRION-malleissa ja sillä on tunnetusti kykyä tuottaa korkeaa vääntömomenttia moottorin matalilla kierrosluvuilla. Mallisarjan täydet nimellistehot, EVION 410</w:t>
      </w:r>
      <w:r w:rsidRPr="5F032C78" w:rsidR="00352F8A">
        <w:rPr>
          <w:rFonts w:ascii="Arial" w:hAnsi="Arial" w:cs="Arial"/>
          <w:color w:val="000000" w:themeColor="text1" w:themeTint="FF" w:themeShade="FF"/>
          <w:lang w:val="fi-FI" w:eastAsia="zh-CN"/>
        </w:rPr>
        <w:t xml:space="preserve"> - </w:t>
      </w:r>
      <w:r w:rsidRPr="5F032C78" w:rsidR="008D49A7">
        <w:rPr>
          <w:rFonts w:ascii="Arial" w:hAnsi="Arial" w:cs="Arial"/>
          <w:color w:val="000000" w:themeColor="text1" w:themeTint="FF" w:themeShade="FF"/>
          <w:lang w:val="fi-FI" w:eastAsia="zh-CN"/>
        </w:rPr>
        <w:t xml:space="preserve">204 hv, EVION </w:t>
      </w:r>
      <w:r w:rsidRPr="5F032C78" w:rsidR="008D49A7">
        <w:rPr>
          <w:rFonts w:ascii="Arial" w:hAnsi="Arial" w:cs="Arial"/>
          <w:color w:val="000000" w:themeColor="text1" w:themeTint="FF" w:themeShade="FF"/>
          <w:lang w:val="fi-FI" w:eastAsia="zh-CN"/>
        </w:rPr>
        <w:t>430</w:t>
      </w:r>
      <w:r w:rsidRPr="5F032C78" w:rsidR="00352F8A">
        <w:rPr>
          <w:rFonts w:ascii="Arial" w:hAnsi="Arial" w:cs="Arial"/>
          <w:color w:val="000000" w:themeColor="text1" w:themeTint="FF" w:themeShade="FF"/>
          <w:lang w:val="fi-FI" w:eastAsia="zh-CN"/>
        </w:rPr>
        <w:t xml:space="preserve"> </w:t>
      </w:r>
      <w:r w:rsidRPr="5F032C78" w:rsidR="008D49A7">
        <w:rPr>
          <w:rFonts w:ascii="Arial" w:hAnsi="Arial" w:cs="Arial"/>
          <w:color w:val="000000" w:themeColor="text1" w:themeTint="FF" w:themeShade="FF"/>
          <w:lang w:val="fi-FI" w:eastAsia="zh-CN"/>
        </w:rPr>
        <w:t>–</w:t>
      </w:r>
      <w:r w:rsidRPr="5F032C78" w:rsidR="00352F8A">
        <w:rPr>
          <w:rFonts w:ascii="Arial" w:hAnsi="Arial" w:cs="Arial"/>
          <w:color w:val="000000" w:themeColor="text1" w:themeTint="FF" w:themeShade="FF"/>
          <w:lang w:val="fi-FI" w:eastAsia="zh-CN"/>
        </w:rPr>
        <w:t xml:space="preserve"> </w:t>
      </w:r>
      <w:r w:rsidRPr="5F032C78" w:rsidR="008D49A7">
        <w:rPr>
          <w:rFonts w:ascii="Arial" w:hAnsi="Arial" w:cs="Arial"/>
          <w:color w:val="000000" w:themeColor="text1" w:themeTint="FF" w:themeShade="FF"/>
          <w:lang w:val="fi-FI" w:eastAsia="zh-CN"/>
        </w:rPr>
        <w:t>231</w:t>
      </w:r>
      <w:r w:rsidRPr="5F032C78" w:rsidR="008D49A7">
        <w:rPr>
          <w:rFonts w:ascii="Arial" w:hAnsi="Arial" w:cs="Arial"/>
          <w:color w:val="000000" w:themeColor="text1" w:themeTint="FF" w:themeShade="FF"/>
          <w:lang w:val="fi-FI" w:eastAsia="zh-CN"/>
        </w:rPr>
        <w:t xml:space="preserve"> hv ja EVION 450</w:t>
      </w:r>
      <w:r w:rsidRPr="5F032C78" w:rsidR="00352F8A">
        <w:rPr>
          <w:rFonts w:ascii="Arial" w:hAnsi="Arial" w:cs="Arial"/>
          <w:color w:val="000000" w:themeColor="text1" w:themeTint="FF" w:themeShade="FF"/>
          <w:lang w:val="fi-FI" w:eastAsia="zh-CN"/>
        </w:rPr>
        <w:t xml:space="preserve"> </w:t>
      </w:r>
      <w:r w:rsidRPr="5F032C78" w:rsidR="008D49A7">
        <w:rPr>
          <w:rFonts w:ascii="Arial" w:hAnsi="Arial" w:cs="Arial"/>
          <w:color w:val="000000" w:themeColor="text1" w:themeTint="FF" w:themeShade="FF"/>
          <w:lang w:val="fi-FI" w:eastAsia="zh-CN"/>
        </w:rPr>
        <w:t>–</w:t>
      </w:r>
      <w:r w:rsidRPr="5F032C78" w:rsidR="00352F8A">
        <w:rPr>
          <w:rFonts w:ascii="Arial" w:hAnsi="Arial" w:cs="Arial"/>
          <w:color w:val="000000" w:themeColor="text1" w:themeTint="FF" w:themeShade="FF"/>
          <w:lang w:val="fi-FI" w:eastAsia="zh-CN"/>
        </w:rPr>
        <w:t xml:space="preserve"> </w:t>
      </w:r>
      <w:r w:rsidRPr="5F032C78" w:rsidR="008D49A7">
        <w:rPr>
          <w:rFonts w:ascii="Arial" w:hAnsi="Arial" w:cs="Arial"/>
          <w:color w:val="000000" w:themeColor="text1" w:themeTint="FF" w:themeShade="FF"/>
          <w:lang w:val="fi-FI" w:eastAsia="zh-CN"/>
        </w:rPr>
        <w:t>258 hv, saavutetaan moottorin kierrosluvulla 1900 rpm, kun taas tyhjäkäynnillä kierrosluku on matala 800 rpm (1200 rpm mikäli hydraulijärjestelmä aktiivinen). DYNAMIC POWER</w:t>
      </w:r>
      <w:r w:rsidRPr="5F032C78" w:rsidR="00A21D05">
        <w:rPr>
          <w:rFonts w:ascii="Arial" w:hAnsi="Arial" w:cs="Arial"/>
          <w:color w:val="000000" w:themeColor="text1" w:themeTint="FF" w:themeShade="FF"/>
          <w:lang w:val="fi-FI" w:eastAsia="zh-CN"/>
        </w:rPr>
        <w:t xml:space="preserve"> </w:t>
      </w:r>
      <w:r w:rsidRPr="5F032C78" w:rsidR="008D49A7">
        <w:rPr>
          <w:rFonts w:ascii="Arial" w:hAnsi="Arial" w:cs="Arial"/>
          <w:color w:val="000000" w:themeColor="text1" w:themeTint="FF" w:themeShade="FF"/>
          <w:lang w:val="fi-FI" w:eastAsia="zh-CN"/>
        </w:rPr>
        <w:t>-moottorin hallintajärjestelmä varmistaa, että moottori tuottaa aina vain sen verran tehoa, kun on tarvis. Järjestelmä voi laskea polttoaineen kulutusta jopa 10 % verran. Viljasäiliön tyhjentämisen aikana suurin tehotaso aktivoituu automaattisesti.</w:t>
      </w:r>
    </w:p>
    <w:p w:rsidRPr="008D49A7" w:rsidR="008D49A7" w:rsidP="008D49A7" w:rsidRDefault="008D49A7" w14:paraId="578C9E72" w14:textId="77777777">
      <w:pPr>
        <w:autoSpaceDE w:val="0"/>
        <w:autoSpaceDN w:val="0"/>
        <w:adjustRightInd w:val="0"/>
        <w:spacing w:line="360" w:lineRule="auto"/>
        <w:jc w:val="both"/>
        <w:rPr>
          <w:rFonts w:ascii="Arial" w:hAnsi="Arial" w:cs="Arial"/>
          <w:color w:val="000000"/>
          <w:lang w:val="fi-FI" w:eastAsia="zh-CN"/>
        </w:rPr>
      </w:pPr>
      <w:r w:rsidRPr="008D49A7">
        <w:rPr>
          <w:rFonts w:ascii="Arial" w:hAnsi="Arial" w:cs="Arial"/>
          <w:color w:val="000000"/>
          <w:lang w:val="fi-FI" w:eastAsia="zh-CN"/>
        </w:rPr>
        <w:t xml:space="preserve">Moottorin huoltaminen onnistuu erinomaisesti huoltotasolta käsin. Pölyltä ja lialta suojaava suojalevy avautuu vaivattomasti kahden kaasujousen avulla. Pyörivä jäähdyttimen suoja puhdistaa jatkuvasti ilmanottoaukkoa. Mikäli haluat helpottaa päivittäistä putsausta ja siivousta huomattavasti, on lisävarusteena mahdollista hankkia ilmakompressori kolmella liitäntäpisteellä: yksi ohjaamon lähellä sen puhdistamiseksi, toinen vasemman taka-akselin </w:t>
      </w:r>
      <w:r w:rsidRPr="008D49A7">
        <w:rPr>
          <w:rFonts w:ascii="Arial" w:hAnsi="Arial" w:cs="Arial"/>
          <w:color w:val="000000"/>
          <w:lang w:val="fi-FI" w:eastAsia="zh-CN"/>
        </w:rPr>
        <w:t xml:space="preserve">yläpuolelle seulojen ja </w:t>
      </w:r>
      <w:proofErr w:type="spellStart"/>
      <w:r w:rsidRPr="008D49A7">
        <w:rPr>
          <w:rFonts w:ascii="Arial" w:hAnsi="Arial" w:cs="Arial"/>
          <w:color w:val="000000"/>
          <w:lang w:val="fi-FI" w:eastAsia="zh-CN"/>
        </w:rPr>
        <w:t>kohlimien</w:t>
      </w:r>
      <w:proofErr w:type="spellEnd"/>
      <w:r w:rsidRPr="008D49A7">
        <w:rPr>
          <w:rFonts w:ascii="Arial" w:hAnsi="Arial" w:cs="Arial"/>
          <w:color w:val="000000"/>
          <w:lang w:val="fi-FI" w:eastAsia="zh-CN"/>
        </w:rPr>
        <w:t xml:space="preserve"> puhdistamiseen sekä kolmas moottorin lähellä moottorialueen puhdistamiseen.</w:t>
      </w:r>
    </w:p>
    <w:p w:rsidRPr="008D49A7" w:rsidR="008D49A7" w:rsidP="008D49A7" w:rsidRDefault="008D49A7" w14:paraId="578C9E73" w14:textId="77777777">
      <w:pPr>
        <w:autoSpaceDE w:val="0"/>
        <w:autoSpaceDN w:val="0"/>
        <w:adjustRightInd w:val="0"/>
        <w:spacing w:line="360" w:lineRule="auto"/>
        <w:jc w:val="both"/>
        <w:rPr>
          <w:rFonts w:ascii="Arial" w:hAnsi="Arial" w:cs="Arial"/>
          <w:color w:val="000000"/>
          <w:lang w:val="fi-FI" w:eastAsia="zh-CN"/>
        </w:rPr>
      </w:pPr>
      <w:r w:rsidRPr="008D49A7">
        <w:rPr>
          <w:rFonts w:ascii="Arial" w:hAnsi="Arial" w:cs="Arial"/>
          <w:color w:val="000000"/>
          <w:lang w:val="fi-FI" w:eastAsia="zh-CN"/>
        </w:rPr>
        <w:t xml:space="preserve">Voimansiirto koneen eri käyttöyksiköihin hoidetaan järjestelmällä, joka perustuu osittain TRION- ja LEXION-sarjan komponentteihin. Laonnostokela, syöttökuljetin, etulaitteiston peruutustoiminto, </w:t>
      </w:r>
      <w:proofErr w:type="spellStart"/>
      <w:r w:rsidRPr="008D49A7">
        <w:rPr>
          <w:rFonts w:ascii="Arial" w:hAnsi="Arial" w:cs="Arial"/>
          <w:color w:val="000000"/>
          <w:lang w:val="fi-FI" w:eastAsia="zh-CN"/>
        </w:rPr>
        <w:t>tuuletinvariaattori</w:t>
      </w:r>
      <w:proofErr w:type="spellEnd"/>
      <w:r w:rsidRPr="008D49A7">
        <w:rPr>
          <w:rFonts w:ascii="Arial" w:hAnsi="Arial" w:cs="Arial"/>
          <w:color w:val="000000"/>
          <w:lang w:val="fi-FI" w:eastAsia="zh-CN"/>
        </w:rPr>
        <w:t xml:space="preserve"> ja puintikela toimivat kaikki hydraulisesti. Tämä on ainutlaatuinen lähestymistapa tämän kokoluokan puimureissa ja mahdollistaa erinomaisen käyttövarmuuden, myös haastavissa ja vaihtelevissa olosuhteissa. Muut koneen tärkeät toiminnot, kuten puintiyksikön </w:t>
      </w:r>
      <w:proofErr w:type="spellStart"/>
      <w:r w:rsidRPr="008D49A7">
        <w:rPr>
          <w:rFonts w:ascii="Arial" w:hAnsi="Arial" w:cs="Arial"/>
          <w:color w:val="000000"/>
          <w:lang w:val="fi-FI" w:eastAsia="zh-CN"/>
        </w:rPr>
        <w:t>variaattori</w:t>
      </w:r>
      <w:proofErr w:type="spellEnd"/>
      <w:r w:rsidRPr="008D49A7">
        <w:rPr>
          <w:rFonts w:ascii="Arial" w:hAnsi="Arial" w:cs="Arial"/>
          <w:color w:val="000000"/>
          <w:lang w:val="fi-FI" w:eastAsia="zh-CN"/>
        </w:rPr>
        <w:t>, olkisilppuri, etulaitteisto ja viljasäiliön tyhjennysruuvi, toimivat sähköhydraulisesti. Vakiovarustukseen kuuluvat hihnankiristimet helpottavat ja nopeuttavat työpäivän alussa tehtävää tarkastusta.</w:t>
      </w:r>
    </w:p>
    <w:p w:rsidRPr="008D49A7" w:rsidR="008D49A7" w:rsidP="008D49A7" w:rsidRDefault="008D49A7" w14:paraId="578C9E74" w14:textId="77777777">
      <w:pPr>
        <w:autoSpaceDE w:val="0"/>
        <w:autoSpaceDN w:val="0"/>
        <w:adjustRightInd w:val="0"/>
        <w:spacing w:line="360" w:lineRule="auto"/>
        <w:jc w:val="both"/>
        <w:rPr>
          <w:rFonts w:ascii="Arial" w:hAnsi="Arial" w:cs="Arial"/>
          <w:color w:val="000000"/>
          <w:lang w:val="fi-FI" w:eastAsia="zh-CN"/>
        </w:rPr>
      </w:pPr>
      <w:r w:rsidRPr="008D49A7">
        <w:rPr>
          <w:rFonts w:ascii="Arial" w:hAnsi="Arial" w:cs="Arial"/>
          <w:color w:val="000000"/>
          <w:lang w:val="fi-FI" w:eastAsia="zh-CN"/>
        </w:rPr>
        <w:t xml:space="preserve">Renkaiden voimansiirto tapahtuu hydrostaattisen 3-nopeuksisen manuaalivaihteiston kautta. Huippunopeudeksi on valittavana kolme eri vaihtoehtoa: 20, 25 tai 30 km/h. MAXI-versioon on saatavana etupyörien sähköisesti kytkettävä tasauspyörästön lukko. Etupyörien halkaisija on 1,85 metriä ja takapyöriksi asiakas voi valita halkaisijaltaan joko 1,35 metrin tai maaperän suojaamisen kannalta paremmat 1,50 metrin halkaisijan renkaat. </w:t>
      </w:r>
    </w:p>
    <w:p w:rsidRPr="008D49A7" w:rsidR="008D49A7" w:rsidP="008D49A7" w:rsidRDefault="008D49A7" w14:paraId="578C9E75" w14:textId="77777777">
      <w:pPr>
        <w:autoSpaceDE w:val="0"/>
        <w:autoSpaceDN w:val="0"/>
        <w:adjustRightInd w:val="0"/>
        <w:spacing w:line="360" w:lineRule="auto"/>
        <w:jc w:val="both"/>
        <w:rPr>
          <w:rFonts w:ascii="Arial" w:hAnsi="Arial" w:cs="Arial"/>
          <w:color w:val="000000"/>
          <w:lang w:val="fi-FI" w:eastAsia="zh-CN"/>
        </w:rPr>
      </w:pPr>
    </w:p>
    <w:p w:rsidRPr="008D49A7" w:rsidR="008D49A7" w:rsidP="008D49A7" w:rsidRDefault="008D49A7" w14:paraId="578C9E76" w14:textId="77777777">
      <w:pPr>
        <w:autoSpaceDE w:val="0"/>
        <w:autoSpaceDN w:val="0"/>
        <w:adjustRightInd w:val="0"/>
        <w:spacing w:line="360" w:lineRule="auto"/>
        <w:jc w:val="both"/>
        <w:rPr>
          <w:rFonts w:ascii="Arial" w:hAnsi="Arial" w:cs="Arial"/>
          <w:b/>
          <w:bCs/>
          <w:color w:val="000000"/>
          <w:lang w:val="fi-FI" w:eastAsia="zh-CN"/>
        </w:rPr>
      </w:pPr>
      <w:r w:rsidRPr="008D49A7">
        <w:rPr>
          <w:rFonts w:ascii="Arial" w:hAnsi="Arial" w:cs="Arial"/>
          <w:b/>
          <w:bCs/>
          <w:color w:val="000000"/>
          <w:lang w:val="fi-FI" w:eastAsia="zh-CN"/>
        </w:rPr>
        <w:br w:type="page"/>
      </w:r>
      <w:r w:rsidRPr="008D49A7">
        <w:rPr>
          <w:rFonts w:ascii="Arial" w:hAnsi="Arial" w:cs="Arial"/>
          <w:b/>
          <w:bCs/>
          <w:color w:val="000000"/>
          <w:lang w:val="fi-FI" w:eastAsia="zh-CN"/>
        </w:rPr>
        <w:t>Pitkiäkin työpäiviä varten tehty tilava ohjaamo, jossa varusteina CEMIS 700 ja CMOTION</w:t>
      </w:r>
    </w:p>
    <w:p w:rsidRPr="008D49A7" w:rsidR="008D49A7" w:rsidP="008D49A7" w:rsidRDefault="008D49A7" w14:paraId="578C9E77" w14:textId="6BBB4328">
      <w:pPr>
        <w:autoSpaceDE w:val="0"/>
        <w:autoSpaceDN w:val="0"/>
        <w:adjustRightInd w:val="0"/>
        <w:spacing w:line="360" w:lineRule="auto"/>
        <w:jc w:val="both"/>
        <w:rPr>
          <w:rFonts w:ascii="Arial" w:hAnsi="Arial" w:cs="Arial"/>
          <w:color w:val="000000"/>
          <w:lang w:val="fi-FI" w:eastAsia="zh-CN"/>
        </w:rPr>
      </w:pPr>
      <w:r w:rsidRPr="008D49A7">
        <w:rPr>
          <w:rFonts w:ascii="Arial" w:hAnsi="Arial" w:cs="Arial"/>
          <w:color w:val="000000"/>
          <w:lang w:val="fi-FI" w:eastAsia="zh-CN"/>
        </w:rPr>
        <w:t xml:space="preserve">Noustessasi kääntyvien portaiden kautta ohjaamoon, hämmästyt ensimmäisenä sen tilavuudesta ja modernista käsinojasta, josta löytyy ergonominen CMOTION-monitoimikahva, selkeästi aseteltu näppäimistö ja CEMIS 700-kosketusnäyttöterminaali. 7-tuumaisessa CEMIS 700-näytössä on korkea kontrasti, joka helpottaa koneen toimintojen seuraamista näytöltä myös kirkkaassa auringonpaisteessa. Näyttö voidaan myös säätää jokaiselle käyttäjälle parhaiten sopivaan asentoon. Mahdollisuus käyttää valmiiksi tallennettuja asetuksia tavallisimmille puintikasveille, tekee koneen käyttöönotosta ja vaihdosta puitavien viljatyyppien välillä vaivatonta. Käyttäjä voi halutessaan ohittaa tai muokata tallennettuja asetuksia milloin tahansa, jopa kesken puinnin. CEMIS 700-järjestelmän muita etuja ovat mahdollisuus tallentaa tehtyjä töitä ja tallentaa tietoja polttoaineenkulutuksesta erikseen tie- ja peltokäytössä, litroina tunnissa tai litroina hehtaaria kohti. CEMIS 700 on täysin yhteensopiva ISOBUS-terminaalin kanssa, joten sitä voidaan käyttää myös muihin tehtäviin, </w:t>
      </w:r>
      <w:r w:rsidR="004C6BCC">
        <w:rPr>
          <w:rFonts w:ascii="Arial" w:hAnsi="Arial" w:cs="Arial"/>
          <w:color w:val="000000"/>
          <w:lang w:val="fi-FI" w:eastAsia="zh-CN"/>
        </w:rPr>
        <w:t xml:space="preserve">kuten </w:t>
      </w:r>
      <w:r w:rsidRPr="008D49A7">
        <w:rPr>
          <w:rFonts w:ascii="Arial" w:hAnsi="Arial" w:cs="Arial"/>
          <w:color w:val="000000"/>
          <w:lang w:val="fi-FI" w:eastAsia="zh-CN"/>
        </w:rPr>
        <w:t xml:space="preserve">traktoreiden ja työkoneiden kanssa, </w:t>
      </w:r>
      <w:r w:rsidR="004C6BCC">
        <w:rPr>
          <w:rFonts w:ascii="Arial" w:hAnsi="Arial" w:cs="Arial"/>
          <w:color w:val="000000"/>
          <w:lang w:val="fi-FI" w:eastAsia="zh-CN"/>
        </w:rPr>
        <w:t xml:space="preserve">myös </w:t>
      </w:r>
      <w:r w:rsidRPr="008D49A7">
        <w:rPr>
          <w:rFonts w:ascii="Arial" w:hAnsi="Arial" w:cs="Arial"/>
          <w:color w:val="000000"/>
          <w:lang w:val="fi-FI" w:eastAsia="zh-CN"/>
        </w:rPr>
        <w:t xml:space="preserve">sadonkorjuukauden ulkopuolella. </w:t>
      </w:r>
    </w:p>
    <w:p w:rsidRPr="008D49A7" w:rsidR="008D49A7" w:rsidP="008D49A7" w:rsidRDefault="008D49A7" w14:paraId="578C9E78" w14:textId="7556F0B9">
      <w:pPr>
        <w:autoSpaceDE w:val="0"/>
        <w:autoSpaceDN w:val="0"/>
        <w:adjustRightInd w:val="0"/>
        <w:spacing w:line="360" w:lineRule="auto"/>
        <w:jc w:val="both"/>
        <w:rPr>
          <w:rFonts w:ascii="Arial" w:hAnsi="Arial" w:cs="Arial"/>
          <w:color w:val="000000"/>
          <w:lang w:val="fi-FI" w:eastAsia="zh-CN"/>
        </w:rPr>
      </w:pPr>
      <w:r w:rsidRPr="5F032C78" w:rsidR="008D49A7">
        <w:rPr>
          <w:rFonts w:ascii="Arial" w:hAnsi="Arial" w:cs="Arial"/>
          <w:color w:val="000000" w:themeColor="text1" w:themeTint="FF" w:themeShade="FF"/>
          <w:lang w:val="fi-FI" w:eastAsia="zh-CN"/>
        </w:rPr>
        <w:t>Kaikissa EVION-malleissa on vakiona automaattinen ilmastointi ja kamera. Ohjauspylvään jalkatuet ja 30 litran kylmälaukku ovat saatavana lisävarusteena, samoin kuin sähköiset taustapeilit</w:t>
      </w:r>
      <w:r w:rsidRPr="5F032C78" w:rsidR="345AB1FC">
        <w:rPr>
          <w:rFonts w:ascii="Arial" w:hAnsi="Arial" w:cs="Arial"/>
          <w:color w:val="000000" w:themeColor="text1" w:themeTint="FF" w:themeShade="FF"/>
          <w:lang w:val="fi-FI" w:eastAsia="zh-CN"/>
        </w:rPr>
        <w:t xml:space="preserve"> ja</w:t>
      </w:r>
      <w:r w:rsidRPr="5F032C78" w:rsidR="008D49A7">
        <w:rPr>
          <w:rFonts w:ascii="Arial" w:hAnsi="Arial" w:cs="Arial"/>
          <w:color w:val="000000" w:themeColor="text1" w:themeTint="FF" w:themeShade="FF"/>
          <w:lang w:val="fi-FI" w:eastAsia="zh-CN"/>
        </w:rPr>
        <w:t xml:space="preserve"> toinen kamera</w:t>
      </w:r>
      <w:r w:rsidRPr="5F032C78" w:rsidR="3244F8F3">
        <w:rPr>
          <w:rFonts w:ascii="Arial" w:hAnsi="Arial" w:cs="Arial"/>
          <w:color w:val="000000" w:themeColor="text1" w:themeTint="FF" w:themeShade="FF"/>
          <w:lang w:val="fi-FI" w:eastAsia="zh-CN"/>
        </w:rPr>
        <w:t>.</w:t>
      </w:r>
      <w:r w:rsidRPr="5F032C78" w:rsidR="008D49A7">
        <w:rPr>
          <w:rFonts w:ascii="Arial" w:hAnsi="Arial" w:cs="Arial"/>
          <w:color w:val="000000" w:themeColor="text1" w:themeTint="FF" w:themeShade="FF"/>
          <w:lang w:val="fi-FI" w:eastAsia="zh-CN"/>
        </w:rPr>
        <w:t xml:space="preserve"> </w:t>
      </w:r>
      <w:r w:rsidRPr="5F032C78" w:rsidR="4B8CE5BE">
        <w:rPr>
          <w:rFonts w:ascii="Arial" w:hAnsi="Arial" w:cs="Arial"/>
          <w:color w:val="000000" w:themeColor="text1" w:themeTint="FF" w:themeShade="FF"/>
          <w:lang w:val="fi-FI" w:eastAsia="zh-CN"/>
        </w:rPr>
        <w:t>V</w:t>
      </w:r>
      <w:r w:rsidRPr="5F032C78" w:rsidR="008D49A7">
        <w:rPr>
          <w:rFonts w:ascii="Arial" w:hAnsi="Arial" w:cs="Arial"/>
          <w:color w:val="000000" w:themeColor="text1" w:themeTint="FF" w:themeShade="FF"/>
          <w:lang w:val="fi-FI" w:eastAsia="zh-CN"/>
        </w:rPr>
        <w:t xml:space="preserve">akiona </w:t>
      </w:r>
      <w:r w:rsidRPr="5F032C78" w:rsidR="52D8398C">
        <w:rPr>
          <w:rFonts w:ascii="Arial" w:hAnsi="Arial" w:cs="Arial"/>
          <w:color w:val="000000" w:themeColor="text1" w:themeTint="FF" w:themeShade="FF"/>
          <w:lang w:val="fi-FI" w:eastAsia="zh-CN"/>
        </w:rPr>
        <w:t xml:space="preserve">EVION puimureissa on </w:t>
      </w:r>
      <w:r w:rsidRPr="5F032C78" w:rsidR="008D49A7">
        <w:rPr>
          <w:rFonts w:ascii="Arial" w:hAnsi="Arial" w:cs="Arial"/>
          <w:color w:val="000000" w:themeColor="text1" w:themeTint="FF" w:themeShade="FF"/>
          <w:lang w:val="fi-FI" w:eastAsia="zh-CN"/>
        </w:rPr>
        <w:t>kulj</w:t>
      </w:r>
      <w:r w:rsidRPr="5F032C78" w:rsidR="7B1B2F48">
        <w:rPr>
          <w:rFonts w:ascii="Arial" w:hAnsi="Arial" w:cs="Arial"/>
          <w:color w:val="000000" w:themeColor="text1" w:themeTint="FF" w:themeShade="FF"/>
          <w:lang w:val="fi-FI" w:eastAsia="zh-CN"/>
        </w:rPr>
        <w:t xml:space="preserve">ettajan istuimena </w:t>
      </w:r>
      <w:r w:rsidRPr="5F032C78" w:rsidR="7B1B2F48">
        <w:rPr>
          <w:rFonts w:ascii="Arial" w:hAnsi="Arial" w:cs="Arial"/>
          <w:color w:val="000000" w:themeColor="text1" w:themeTint="FF" w:themeShade="FF"/>
          <w:lang w:val="fi-FI" w:eastAsia="zh-CN"/>
        </w:rPr>
        <w:t>Comfort</w:t>
      </w:r>
      <w:r w:rsidRPr="5F032C78" w:rsidR="7B1B2F48">
        <w:rPr>
          <w:rFonts w:ascii="Arial" w:hAnsi="Arial" w:cs="Arial"/>
          <w:color w:val="000000" w:themeColor="text1" w:themeTint="FF" w:themeShade="FF"/>
          <w:lang w:val="fi-FI" w:eastAsia="zh-CN"/>
        </w:rPr>
        <w:t xml:space="preserve"> ilmajousitettu istuin.</w:t>
      </w:r>
    </w:p>
    <w:p w:rsidRPr="008D49A7" w:rsidR="008D49A7" w:rsidP="008D49A7" w:rsidRDefault="008D49A7" w14:paraId="578C9E79" w14:textId="1397A33D">
      <w:pPr>
        <w:autoSpaceDE w:val="0"/>
        <w:autoSpaceDN w:val="0"/>
        <w:adjustRightInd w:val="0"/>
        <w:spacing w:line="360" w:lineRule="auto"/>
        <w:jc w:val="both"/>
        <w:rPr>
          <w:rFonts w:ascii="Arial" w:hAnsi="Arial" w:cs="Arial"/>
          <w:color w:val="000000"/>
          <w:lang w:val="fi-FI" w:eastAsia="zh-CN"/>
        </w:rPr>
      </w:pPr>
      <w:r w:rsidRPr="008D49A7">
        <w:rPr>
          <w:rFonts w:ascii="Arial" w:hAnsi="Arial" w:cs="Arial"/>
          <w:color w:val="000000"/>
          <w:lang w:val="fi-FI" w:eastAsia="zh-CN"/>
        </w:rPr>
        <w:t>Ohjaamossa on myös paljon säilytystilaa</w:t>
      </w:r>
      <w:r w:rsidR="00623255">
        <w:rPr>
          <w:rFonts w:ascii="Arial" w:hAnsi="Arial" w:cs="Arial"/>
          <w:color w:val="000000"/>
          <w:lang w:val="fi-FI" w:eastAsia="zh-CN"/>
        </w:rPr>
        <w:t>,</w:t>
      </w:r>
      <w:r w:rsidRPr="008D49A7">
        <w:rPr>
          <w:rFonts w:ascii="Arial" w:hAnsi="Arial" w:cs="Arial"/>
          <w:color w:val="000000"/>
          <w:lang w:val="fi-FI" w:eastAsia="zh-CN"/>
        </w:rPr>
        <w:t xml:space="preserve"> sekä yksi USB-portti ja kaksi USB-C-porttia, joita voidaan käyttää älypuhelinten, tablettien tai muiden laitteiden lataamiseen.</w:t>
      </w:r>
    </w:p>
    <w:p w:rsidRPr="008D49A7" w:rsidR="008D49A7" w:rsidP="008D49A7" w:rsidRDefault="008D49A7" w14:paraId="578C9E7A" w14:textId="0EBA6354">
      <w:pPr>
        <w:autoSpaceDE w:val="0"/>
        <w:autoSpaceDN w:val="0"/>
        <w:adjustRightInd w:val="0"/>
        <w:spacing w:line="360" w:lineRule="auto"/>
        <w:jc w:val="both"/>
        <w:rPr>
          <w:rFonts w:ascii="Arial" w:hAnsi="Arial" w:cs="Arial"/>
          <w:color w:val="000000"/>
          <w:lang w:val="fi-FI" w:eastAsia="zh-CN"/>
        </w:rPr>
      </w:pPr>
      <w:r w:rsidRPr="008D49A7">
        <w:rPr>
          <w:rFonts w:ascii="Arial" w:hAnsi="Arial" w:cs="Arial"/>
          <w:color w:val="000000"/>
          <w:lang w:val="fi-FI" w:eastAsia="zh-CN"/>
        </w:rPr>
        <w:t>EVION-mallien vakiovarusteluun sisältyy jo ennestään kattava LED-valaistuspaketti mutta halutessaan lisävarusteista on mahdollista valita jopa 17 LED-työvaloa, jotka kattavat</w:t>
      </w:r>
      <w:r w:rsidR="00766447">
        <w:rPr>
          <w:rFonts w:ascii="Arial" w:hAnsi="Arial" w:cs="Arial"/>
          <w:color w:val="000000"/>
          <w:lang w:val="fi-FI" w:eastAsia="zh-CN"/>
        </w:rPr>
        <w:t xml:space="preserve"> valais</w:t>
      </w:r>
      <w:r w:rsidR="001A4A28">
        <w:rPr>
          <w:rFonts w:ascii="Arial" w:hAnsi="Arial" w:cs="Arial"/>
          <w:color w:val="000000"/>
          <w:lang w:val="fi-FI" w:eastAsia="zh-CN"/>
        </w:rPr>
        <w:t>tustarpeet</w:t>
      </w:r>
      <w:r w:rsidRPr="008D49A7">
        <w:rPr>
          <w:rFonts w:ascii="Arial" w:hAnsi="Arial" w:cs="Arial"/>
          <w:color w:val="000000"/>
          <w:lang w:val="fi-FI" w:eastAsia="zh-CN"/>
        </w:rPr>
        <w:t xml:space="preserve"> aina viljasäiliön sisävalaistuksesta sivupaneelien alla kulkevaan huoltovalaistukseen.</w:t>
      </w:r>
    </w:p>
    <w:p w:rsidRPr="008D49A7" w:rsidR="008D49A7" w:rsidP="008D49A7" w:rsidRDefault="008D49A7" w14:paraId="578C9E7B" w14:textId="77777777">
      <w:pPr>
        <w:autoSpaceDE w:val="0"/>
        <w:autoSpaceDN w:val="0"/>
        <w:adjustRightInd w:val="0"/>
        <w:spacing w:line="360" w:lineRule="auto"/>
        <w:jc w:val="both"/>
        <w:rPr>
          <w:rFonts w:ascii="Arial" w:hAnsi="Arial" w:cs="Arial"/>
          <w:color w:val="000000"/>
          <w:lang w:val="fi-FI" w:eastAsia="zh-CN"/>
        </w:rPr>
      </w:pPr>
    </w:p>
    <w:p w:rsidRPr="008D49A7" w:rsidR="008D49A7" w:rsidP="008D49A7" w:rsidRDefault="00BF1823" w14:paraId="578C9E7C" w14:textId="77777777">
      <w:pPr>
        <w:autoSpaceDE w:val="0"/>
        <w:autoSpaceDN w:val="0"/>
        <w:adjustRightInd w:val="0"/>
        <w:spacing w:line="360" w:lineRule="auto"/>
        <w:jc w:val="both"/>
        <w:rPr>
          <w:rFonts w:ascii="Arial" w:hAnsi="Arial" w:cs="Arial"/>
          <w:color w:val="000000"/>
          <w:lang w:val="fi-FI" w:eastAsia="zh-CN"/>
        </w:rPr>
      </w:pPr>
      <w:r w:rsidRPr="008D49A7">
        <w:rPr>
          <w:rFonts w:ascii="Arial" w:hAnsi="Arial" w:cs="Arial"/>
          <w:noProof/>
          <w:color w:val="000000"/>
          <w:lang w:val="fi-FI" w:eastAsia="zh-CN"/>
        </w:rPr>
        <w:drawing>
          <wp:inline distT="0" distB="0" distL="0" distR="0" wp14:anchorId="578C9EB1" wp14:editId="578C9EB2">
            <wp:extent cx="2981325" cy="1990725"/>
            <wp:effectExtent l="0" t="0" r="0" b="0"/>
            <wp:docPr id="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81325" cy="1990725"/>
                    </a:xfrm>
                    <a:prstGeom prst="rect">
                      <a:avLst/>
                    </a:prstGeom>
                    <a:noFill/>
                    <a:ln>
                      <a:noFill/>
                    </a:ln>
                  </pic:spPr>
                </pic:pic>
              </a:graphicData>
            </a:graphic>
          </wp:inline>
        </w:drawing>
      </w:r>
      <w:r w:rsidRPr="008D49A7" w:rsidR="008D49A7">
        <w:rPr>
          <w:rFonts w:ascii="Arial" w:hAnsi="Arial" w:cs="Arial"/>
          <w:color w:val="000000"/>
          <w:lang w:val="fi-FI" w:eastAsia="zh-CN"/>
        </w:rPr>
        <w:t xml:space="preserve"> </w:t>
      </w:r>
      <w:r w:rsidRPr="008D49A7">
        <w:rPr>
          <w:rFonts w:ascii="Arial" w:hAnsi="Arial" w:cs="Arial"/>
          <w:noProof/>
          <w:color w:val="000000"/>
          <w:lang w:val="fi-FI" w:eastAsia="zh-CN"/>
        </w:rPr>
        <w:drawing>
          <wp:inline distT="0" distB="0" distL="0" distR="0" wp14:anchorId="578C9EB3" wp14:editId="578C9EB4">
            <wp:extent cx="2647950" cy="1990725"/>
            <wp:effectExtent l="0" t="0" r="0" b="0"/>
            <wp:docPr id="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47950" cy="1990725"/>
                    </a:xfrm>
                    <a:prstGeom prst="rect">
                      <a:avLst/>
                    </a:prstGeom>
                    <a:noFill/>
                    <a:ln>
                      <a:noFill/>
                    </a:ln>
                  </pic:spPr>
                </pic:pic>
              </a:graphicData>
            </a:graphic>
          </wp:inline>
        </w:drawing>
      </w:r>
    </w:p>
    <w:p w:rsidRPr="008D49A7" w:rsidR="008D49A7" w:rsidP="008D49A7" w:rsidRDefault="00BF1823" w14:paraId="578C9E7D" w14:textId="77777777">
      <w:pPr>
        <w:autoSpaceDE w:val="0"/>
        <w:autoSpaceDN w:val="0"/>
        <w:adjustRightInd w:val="0"/>
        <w:spacing w:line="360" w:lineRule="auto"/>
        <w:jc w:val="both"/>
        <w:rPr>
          <w:rFonts w:ascii="Arial" w:hAnsi="Arial" w:cs="Arial"/>
          <w:color w:val="000000"/>
          <w:lang w:val="fi-FI" w:eastAsia="zh-CN"/>
        </w:rPr>
      </w:pPr>
      <w:r w:rsidRPr="008D49A7">
        <w:rPr>
          <w:rFonts w:ascii="Arial" w:hAnsi="Arial" w:cs="Arial"/>
          <w:noProof/>
          <w:color w:val="000000"/>
          <w:lang w:val="fi-FI" w:eastAsia="zh-CN"/>
        </w:rPr>
        <w:drawing>
          <wp:inline distT="0" distB="0" distL="0" distR="0" wp14:anchorId="578C9EB5" wp14:editId="578C9EB6">
            <wp:extent cx="1866900" cy="1247775"/>
            <wp:effectExtent l="0" t="0" r="0" b="0"/>
            <wp:docPr id="7"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66900" cy="1247775"/>
                    </a:xfrm>
                    <a:prstGeom prst="rect">
                      <a:avLst/>
                    </a:prstGeom>
                    <a:noFill/>
                    <a:ln>
                      <a:noFill/>
                    </a:ln>
                  </pic:spPr>
                </pic:pic>
              </a:graphicData>
            </a:graphic>
          </wp:inline>
        </w:drawing>
      </w:r>
      <w:r w:rsidRPr="008D49A7" w:rsidR="008D49A7">
        <w:rPr>
          <w:rFonts w:ascii="Arial" w:hAnsi="Arial" w:cs="Arial"/>
          <w:color w:val="000000"/>
          <w:lang w:val="fi-FI" w:eastAsia="zh-CN"/>
        </w:rPr>
        <w:t xml:space="preserve"> </w:t>
      </w:r>
      <w:r w:rsidRPr="008D49A7">
        <w:rPr>
          <w:rFonts w:ascii="Arial" w:hAnsi="Arial" w:cs="Arial"/>
          <w:noProof/>
          <w:color w:val="000000"/>
          <w:lang w:val="fi-FI" w:eastAsia="zh-CN"/>
        </w:rPr>
        <w:drawing>
          <wp:inline distT="0" distB="0" distL="0" distR="0" wp14:anchorId="578C9EB7" wp14:editId="578C9EB8">
            <wp:extent cx="1857375" cy="1247775"/>
            <wp:effectExtent l="0" t="0" r="0" b="0"/>
            <wp:docPr id="8"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57375" cy="1247775"/>
                    </a:xfrm>
                    <a:prstGeom prst="rect">
                      <a:avLst/>
                    </a:prstGeom>
                    <a:noFill/>
                    <a:ln>
                      <a:noFill/>
                    </a:ln>
                  </pic:spPr>
                </pic:pic>
              </a:graphicData>
            </a:graphic>
          </wp:inline>
        </w:drawing>
      </w:r>
      <w:r w:rsidRPr="008D49A7" w:rsidR="008D49A7">
        <w:rPr>
          <w:rFonts w:ascii="Arial" w:hAnsi="Arial" w:cs="Arial"/>
          <w:color w:val="000000"/>
          <w:lang w:val="fi-FI" w:eastAsia="zh-CN"/>
        </w:rPr>
        <w:t xml:space="preserve"> </w:t>
      </w:r>
      <w:r w:rsidRPr="008D49A7">
        <w:rPr>
          <w:rFonts w:ascii="Arial" w:hAnsi="Arial" w:cs="Arial"/>
          <w:noProof/>
          <w:color w:val="000000"/>
          <w:lang w:val="fi-FI" w:eastAsia="zh-CN"/>
        </w:rPr>
        <w:drawing>
          <wp:inline distT="0" distB="0" distL="0" distR="0" wp14:anchorId="578C9EB9" wp14:editId="578C9EBA">
            <wp:extent cx="1866900" cy="1247775"/>
            <wp:effectExtent l="0" t="0" r="0" b="0"/>
            <wp:docPr id="9"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66900" cy="1247775"/>
                    </a:xfrm>
                    <a:prstGeom prst="rect">
                      <a:avLst/>
                    </a:prstGeom>
                    <a:noFill/>
                    <a:ln>
                      <a:noFill/>
                    </a:ln>
                  </pic:spPr>
                </pic:pic>
              </a:graphicData>
            </a:graphic>
          </wp:inline>
        </w:drawing>
      </w:r>
    </w:p>
    <w:p w:rsidRPr="008D49A7" w:rsidR="008D49A7" w:rsidP="008D49A7" w:rsidRDefault="008D49A7" w14:paraId="578C9E7E" w14:textId="77777777">
      <w:pPr>
        <w:pStyle w:val="Kuvaotsikko"/>
        <w:jc w:val="both"/>
        <w:rPr>
          <w:rFonts w:cs="Arial"/>
          <w:sz w:val="24"/>
          <w:szCs w:val="24"/>
          <w:lang w:val="fi-FI"/>
        </w:rPr>
      </w:pPr>
      <w:r w:rsidRPr="008D49A7">
        <w:rPr>
          <w:rFonts w:cs="Arial"/>
          <w:sz w:val="24"/>
          <w:szCs w:val="24"/>
          <w:lang w:val="fi-FI"/>
        </w:rPr>
        <w:t xml:space="preserve">Kaikkien keskeisten toimintojen ohjaus ja valvonta tapahtuu CEMIS 700:lla, </w:t>
      </w:r>
      <w:proofErr w:type="spellStart"/>
      <w:r w:rsidRPr="008D49A7">
        <w:rPr>
          <w:rFonts w:cs="Arial"/>
          <w:sz w:val="24"/>
          <w:szCs w:val="24"/>
          <w:lang w:val="fi-FI"/>
        </w:rPr>
        <w:t>CMOTION:lla</w:t>
      </w:r>
      <w:proofErr w:type="spellEnd"/>
      <w:r w:rsidRPr="008D49A7">
        <w:rPr>
          <w:rFonts w:cs="Arial"/>
          <w:sz w:val="24"/>
          <w:szCs w:val="24"/>
          <w:lang w:val="fi-FI"/>
        </w:rPr>
        <w:t xml:space="preserve"> ja monitoimikyynärnojalla, joka on varustettu CEMIS 1200-liitännällä GPS automaattiohjausta varten.</w:t>
      </w:r>
    </w:p>
    <w:p w:rsidRPr="008D49A7" w:rsidR="008D49A7" w:rsidP="008D49A7" w:rsidRDefault="008D49A7" w14:paraId="578C9E7F" w14:textId="77777777">
      <w:pPr>
        <w:autoSpaceDE w:val="0"/>
        <w:autoSpaceDN w:val="0"/>
        <w:adjustRightInd w:val="0"/>
        <w:spacing w:line="360" w:lineRule="auto"/>
        <w:jc w:val="both"/>
        <w:rPr>
          <w:rFonts w:ascii="Arial" w:hAnsi="Arial" w:cs="Arial"/>
          <w:b/>
          <w:bCs/>
          <w:color w:val="000000"/>
          <w:lang w:val="fi-FI" w:eastAsia="zh-CN"/>
        </w:rPr>
      </w:pPr>
    </w:p>
    <w:p w:rsidRPr="008D49A7" w:rsidR="008D49A7" w:rsidP="008D49A7" w:rsidRDefault="008D49A7" w14:paraId="578C9E80" w14:textId="77777777">
      <w:pPr>
        <w:autoSpaceDE w:val="0"/>
        <w:autoSpaceDN w:val="0"/>
        <w:adjustRightInd w:val="0"/>
        <w:spacing w:line="360" w:lineRule="auto"/>
        <w:jc w:val="both"/>
        <w:rPr>
          <w:rFonts w:ascii="Arial" w:hAnsi="Arial" w:cs="Arial"/>
          <w:b/>
          <w:bCs/>
          <w:color w:val="000000"/>
          <w:lang w:val="fi-FI" w:eastAsia="zh-CN"/>
        </w:rPr>
      </w:pPr>
      <w:r w:rsidRPr="008D49A7">
        <w:rPr>
          <w:rFonts w:ascii="Arial" w:hAnsi="Arial" w:cs="Arial"/>
          <w:b/>
          <w:bCs/>
          <w:color w:val="000000"/>
          <w:lang w:val="fi-FI" w:eastAsia="zh-CN"/>
        </w:rPr>
        <w:t>Leikkuupäät aina 6,8 metriin saakka käyttäjäystävällisellä moniliittimellä</w:t>
      </w:r>
    </w:p>
    <w:p w:rsidRPr="008D49A7" w:rsidR="008D49A7" w:rsidP="008D49A7" w:rsidRDefault="008D49A7" w14:paraId="578C9E81" w14:textId="11D0066C">
      <w:pPr>
        <w:autoSpaceDE w:val="0"/>
        <w:autoSpaceDN w:val="0"/>
        <w:adjustRightInd w:val="0"/>
        <w:spacing w:line="360" w:lineRule="auto"/>
        <w:jc w:val="both"/>
        <w:rPr>
          <w:rFonts w:ascii="Arial" w:hAnsi="Arial" w:cs="Arial"/>
          <w:color w:val="000000"/>
          <w:lang w:val="fi-FI" w:eastAsia="zh-CN"/>
        </w:rPr>
      </w:pPr>
      <w:r w:rsidRPr="5F032C78" w:rsidR="008D49A7">
        <w:rPr>
          <w:rFonts w:ascii="Arial" w:hAnsi="Arial" w:cs="Arial"/>
          <w:color w:val="000000" w:themeColor="text1" w:themeTint="FF" w:themeShade="FF"/>
          <w:lang w:val="fi-FI" w:eastAsia="zh-CN"/>
        </w:rPr>
        <w:t>CLAAS yleissyöttökuljettimen ja moniliittimen ansiosta EVION pystyy käyttämään samaa etulaitteistoa kuin TRION- ja LEXION mallit: viljan leikkuupäät aina 6,8 metriin saakka ja maissin puintilaitteet aina 6 rivisiksi. CLASSIC-versiossa etulaitteistoa pyörittää yksi hihna, kun taas MAXI-versiossa käytössä</w:t>
      </w:r>
      <w:r w:rsidRPr="5F032C78" w:rsidR="00047B62">
        <w:rPr>
          <w:rFonts w:ascii="Arial" w:hAnsi="Arial" w:cs="Arial"/>
          <w:color w:val="000000" w:themeColor="text1" w:themeTint="FF" w:themeShade="FF"/>
          <w:lang w:val="fi-FI" w:eastAsia="zh-CN"/>
        </w:rPr>
        <w:t xml:space="preserve"> on kaksi hihnaa</w:t>
      </w:r>
      <w:r w:rsidRPr="5F032C78" w:rsidR="008D49A7">
        <w:rPr>
          <w:rFonts w:ascii="Arial" w:hAnsi="Arial" w:cs="Arial"/>
          <w:color w:val="000000" w:themeColor="text1" w:themeTint="FF" w:themeShade="FF"/>
          <w:lang w:val="fi-FI" w:eastAsia="zh-CN"/>
        </w:rPr>
        <w:t>. Tästä syystä MAXI-versiota suositellaan käytettäväksi maissin puintiin. TREND-varustepaketti sisältää CONTOUR-maanpintaan mukautuvan järjestelmän, joka säätää leikkuupään asentoa ajosuuntaan nähden maanpinnan muotojen mukaisesti. EVION-malliston BUSINESS-varustepakettiin kuuluu AUTO CONTOUR-järjestelmä, joka on ohjelmoitu CEMIS 700:n kautta ohjaamaan automaattisesti leikkuupäätä tarkasti maanpinnan muotojen mukaan, niin ajo- kuin sivuttaissuuntaan nähden.</w:t>
      </w:r>
    </w:p>
    <w:p w:rsidRPr="008D49A7" w:rsidR="008D49A7" w:rsidP="008D49A7" w:rsidRDefault="008D49A7" w14:paraId="578C9E82" w14:textId="77777777">
      <w:pPr>
        <w:autoSpaceDE w:val="0"/>
        <w:autoSpaceDN w:val="0"/>
        <w:adjustRightInd w:val="0"/>
        <w:spacing w:line="360" w:lineRule="auto"/>
        <w:jc w:val="both"/>
        <w:rPr>
          <w:rFonts w:ascii="Arial" w:hAnsi="Arial" w:cs="Arial"/>
          <w:color w:val="000000"/>
          <w:lang w:val="fi-FI" w:eastAsia="zh-CN"/>
        </w:rPr>
      </w:pPr>
      <w:r w:rsidRPr="008D49A7">
        <w:rPr>
          <w:rFonts w:ascii="Arial" w:hAnsi="Arial" w:cs="Arial"/>
          <w:color w:val="000000"/>
          <w:lang w:val="fi-FI" w:eastAsia="zh-CN"/>
        </w:rPr>
        <w:t xml:space="preserve">EVION-mallisto on kehitetty CLAAS </w:t>
      </w:r>
      <w:proofErr w:type="spellStart"/>
      <w:r w:rsidRPr="008D49A7">
        <w:rPr>
          <w:rFonts w:ascii="Arial" w:hAnsi="Arial" w:cs="Arial"/>
          <w:color w:val="000000"/>
          <w:lang w:val="fi-FI" w:eastAsia="zh-CN"/>
        </w:rPr>
        <w:t>Selbstfahrende</w:t>
      </w:r>
      <w:proofErr w:type="spellEnd"/>
      <w:r w:rsidRPr="008D49A7">
        <w:rPr>
          <w:rFonts w:ascii="Arial" w:hAnsi="Arial" w:cs="Arial"/>
          <w:color w:val="000000"/>
          <w:lang w:val="fi-FI" w:eastAsia="zh-CN"/>
        </w:rPr>
        <w:t xml:space="preserve"> </w:t>
      </w:r>
      <w:proofErr w:type="spellStart"/>
      <w:r w:rsidRPr="008D49A7">
        <w:rPr>
          <w:rFonts w:ascii="Arial" w:hAnsi="Arial" w:cs="Arial"/>
          <w:color w:val="000000"/>
          <w:lang w:val="fi-FI" w:eastAsia="zh-CN"/>
        </w:rPr>
        <w:t>Erntemaschinen</w:t>
      </w:r>
      <w:proofErr w:type="spellEnd"/>
      <w:r w:rsidRPr="008D49A7">
        <w:rPr>
          <w:rFonts w:ascii="Arial" w:hAnsi="Arial" w:cs="Arial"/>
          <w:color w:val="000000"/>
          <w:lang w:val="fi-FI" w:eastAsia="zh-CN"/>
        </w:rPr>
        <w:t xml:space="preserve"> [CLAAS </w:t>
      </w:r>
      <w:proofErr w:type="spellStart"/>
      <w:r w:rsidRPr="008D49A7">
        <w:rPr>
          <w:rFonts w:ascii="Arial" w:hAnsi="Arial" w:cs="Arial"/>
          <w:color w:val="000000"/>
          <w:lang w:val="fi-FI" w:eastAsia="zh-CN"/>
        </w:rPr>
        <w:t>self-propelled</w:t>
      </w:r>
      <w:proofErr w:type="spellEnd"/>
      <w:r w:rsidRPr="008D49A7">
        <w:rPr>
          <w:rFonts w:ascii="Arial" w:hAnsi="Arial" w:cs="Arial"/>
          <w:color w:val="000000"/>
          <w:lang w:val="fi-FI" w:eastAsia="zh-CN"/>
        </w:rPr>
        <w:t xml:space="preserve"> </w:t>
      </w:r>
      <w:proofErr w:type="spellStart"/>
      <w:r w:rsidRPr="008D49A7">
        <w:rPr>
          <w:rFonts w:ascii="Arial" w:hAnsi="Arial" w:cs="Arial"/>
          <w:color w:val="000000"/>
          <w:lang w:val="fi-FI" w:eastAsia="zh-CN"/>
        </w:rPr>
        <w:t>harvesting</w:t>
      </w:r>
      <w:proofErr w:type="spellEnd"/>
      <w:r w:rsidRPr="008D49A7">
        <w:rPr>
          <w:rFonts w:ascii="Arial" w:hAnsi="Arial" w:cs="Arial"/>
          <w:color w:val="000000"/>
          <w:lang w:val="fi-FI" w:eastAsia="zh-CN"/>
        </w:rPr>
        <w:t xml:space="preserve"> </w:t>
      </w:r>
      <w:proofErr w:type="spellStart"/>
      <w:r w:rsidRPr="008D49A7">
        <w:rPr>
          <w:rFonts w:ascii="Arial" w:hAnsi="Arial" w:cs="Arial"/>
          <w:color w:val="000000"/>
          <w:lang w:val="fi-FI" w:eastAsia="zh-CN"/>
        </w:rPr>
        <w:t>machines</w:t>
      </w:r>
      <w:proofErr w:type="spellEnd"/>
      <w:r w:rsidRPr="008D49A7">
        <w:rPr>
          <w:rFonts w:ascii="Arial" w:hAnsi="Arial" w:cs="Arial"/>
          <w:color w:val="000000"/>
          <w:lang w:val="fi-FI" w:eastAsia="zh-CN"/>
        </w:rPr>
        <w:t xml:space="preserve">] (CSE), </w:t>
      </w:r>
      <w:proofErr w:type="spellStart"/>
      <w:r w:rsidRPr="008D49A7">
        <w:rPr>
          <w:rFonts w:ascii="Arial" w:hAnsi="Arial" w:cs="Arial"/>
          <w:color w:val="000000"/>
          <w:lang w:val="fi-FI" w:eastAsia="zh-CN"/>
        </w:rPr>
        <w:t>Harsewinkelissä</w:t>
      </w:r>
      <w:proofErr w:type="spellEnd"/>
      <w:r w:rsidRPr="008D49A7">
        <w:rPr>
          <w:rFonts w:ascii="Arial" w:hAnsi="Arial" w:cs="Arial"/>
          <w:color w:val="000000"/>
          <w:lang w:val="fi-FI" w:eastAsia="zh-CN"/>
        </w:rPr>
        <w:t xml:space="preserve">, Saksassa. Valmistus tapahtuu vuonna 2014 avatussa CLAAS-leikkuupuimuritehtaassa </w:t>
      </w:r>
      <w:proofErr w:type="spellStart"/>
      <w:r w:rsidRPr="008D49A7">
        <w:rPr>
          <w:rFonts w:ascii="Arial" w:hAnsi="Arial" w:cs="Arial"/>
          <w:color w:val="000000"/>
          <w:lang w:val="fi-FI" w:eastAsia="zh-CN"/>
        </w:rPr>
        <w:t>Gaomissa</w:t>
      </w:r>
      <w:proofErr w:type="spellEnd"/>
      <w:r w:rsidRPr="008D49A7">
        <w:rPr>
          <w:rFonts w:ascii="Arial" w:hAnsi="Arial" w:cs="Arial"/>
          <w:color w:val="000000"/>
          <w:lang w:val="fi-FI" w:eastAsia="zh-CN"/>
        </w:rPr>
        <w:t xml:space="preserve">, Kiinassa: </w:t>
      </w:r>
      <w:hyperlink w:history="1" r:id="rId17">
        <w:proofErr w:type="spellStart"/>
        <w:r w:rsidRPr="008D49A7">
          <w:rPr>
            <w:rStyle w:val="Hyperlinkki"/>
            <w:rFonts w:ascii="Arial" w:hAnsi="Arial" w:cs="Arial"/>
            <w:lang w:val="fi-FI"/>
          </w:rPr>
          <w:t>Gaomi</w:t>
        </w:r>
        <w:proofErr w:type="spellEnd"/>
        <w:r w:rsidRPr="008D49A7">
          <w:rPr>
            <w:rStyle w:val="Hyperlinkki"/>
            <w:rFonts w:ascii="Arial" w:hAnsi="Arial" w:cs="Arial"/>
            <w:lang w:val="fi-FI"/>
          </w:rPr>
          <w:t xml:space="preserve"> - </w:t>
        </w:r>
        <w:proofErr w:type="spellStart"/>
        <w:r w:rsidRPr="008D49A7">
          <w:rPr>
            <w:rStyle w:val="Hyperlinkki"/>
            <w:rFonts w:ascii="Arial" w:hAnsi="Arial" w:cs="Arial"/>
            <w:lang w:val="fi-FI"/>
          </w:rPr>
          <w:t>Many</w:t>
        </w:r>
        <w:proofErr w:type="spellEnd"/>
        <w:r w:rsidRPr="008D49A7">
          <w:rPr>
            <w:rStyle w:val="Hyperlinkki"/>
            <w:rFonts w:ascii="Arial" w:hAnsi="Arial" w:cs="Arial"/>
            <w:lang w:val="fi-FI"/>
          </w:rPr>
          <w:t xml:space="preserve"> </w:t>
        </w:r>
        <w:proofErr w:type="spellStart"/>
        <w:r w:rsidRPr="008D49A7">
          <w:rPr>
            <w:rStyle w:val="Hyperlinkki"/>
            <w:rFonts w:ascii="Arial" w:hAnsi="Arial" w:cs="Arial"/>
            <w:lang w:val="fi-FI"/>
          </w:rPr>
          <w:t>Places</w:t>
        </w:r>
        <w:proofErr w:type="spellEnd"/>
        <w:r w:rsidRPr="008D49A7">
          <w:rPr>
            <w:rStyle w:val="Hyperlinkki"/>
            <w:rFonts w:ascii="Arial" w:hAnsi="Arial" w:cs="Arial"/>
            <w:lang w:val="fi-FI"/>
          </w:rPr>
          <w:t>. One Passion. | CLAAS</w:t>
        </w:r>
      </w:hyperlink>
    </w:p>
    <w:p w:rsidRPr="008D49A7" w:rsidR="008D49A7" w:rsidP="008D49A7" w:rsidRDefault="008D49A7" w14:paraId="578C9E83" w14:textId="77777777">
      <w:pPr>
        <w:autoSpaceDE w:val="0"/>
        <w:autoSpaceDN w:val="0"/>
        <w:adjustRightInd w:val="0"/>
        <w:spacing w:line="360" w:lineRule="auto"/>
        <w:rPr>
          <w:rFonts w:ascii="Arial" w:hAnsi="Arial" w:cs="Arial"/>
          <w:b/>
          <w:i/>
          <w:color w:val="000000"/>
          <w:lang w:val="fi-FI" w:eastAsia="zh-CN"/>
        </w:rPr>
      </w:pPr>
    </w:p>
    <w:p w:rsidRPr="008D49A7" w:rsidR="008D49A7" w:rsidP="008D49A7" w:rsidRDefault="008D49A7" w14:paraId="578C9E84" w14:textId="77777777">
      <w:pPr>
        <w:autoSpaceDE w:val="0"/>
        <w:autoSpaceDN w:val="0"/>
        <w:adjustRightInd w:val="0"/>
        <w:spacing w:line="360" w:lineRule="auto"/>
        <w:rPr>
          <w:rFonts w:ascii="Arial" w:hAnsi="Arial" w:cs="Arial"/>
          <w:b/>
          <w:iCs/>
          <w:color w:val="000000"/>
          <w:lang w:val="fi-FI" w:eastAsia="zh-CN"/>
        </w:rPr>
      </w:pPr>
      <w:r w:rsidRPr="008D49A7">
        <w:rPr>
          <w:rFonts w:ascii="Arial" w:hAnsi="Arial" w:cs="Arial"/>
          <w:b/>
          <w:iCs/>
          <w:color w:val="000000"/>
          <w:lang w:val="fi-FI" w:eastAsia="zh-CN"/>
        </w:rPr>
        <w:t xml:space="preserve">Vakuuttavia argumentteja – kaikki </w:t>
      </w:r>
      <w:proofErr w:type="spellStart"/>
      <w:r w:rsidRPr="008D49A7">
        <w:rPr>
          <w:rFonts w:ascii="Arial" w:hAnsi="Arial" w:cs="Arial"/>
          <w:b/>
          <w:iCs/>
          <w:color w:val="000000"/>
          <w:lang w:val="fi-FI" w:eastAsia="zh-CN"/>
        </w:rPr>
        <w:t>EVIONin</w:t>
      </w:r>
      <w:proofErr w:type="spellEnd"/>
      <w:r w:rsidRPr="008D49A7">
        <w:rPr>
          <w:rFonts w:ascii="Arial" w:hAnsi="Arial" w:cs="Arial"/>
          <w:b/>
          <w:iCs/>
          <w:color w:val="000000"/>
          <w:lang w:val="fi-FI" w:eastAsia="zh-CN"/>
        </w:rPr>
        <w:t xml:space="preserve"> uudet ominaisuudet yhdellä silmäyksellä:</w:t>
      </w:r>
    </w:p>
    <w:p w:rsidRPr="008D49A7" w:rsidR="008D49A7" w:rsidP="008D49A7" w:rsidRDefault="008D49A7" w14:paraId="578C9E85" w14:textId="77777777">
      <w:pPr>
        <w:pStyle w:val="Luettelokappale"/>
        <w:numPr>
          <w:ilvl w:val="0"/>
          <w:numId w:val="13"/>
        </w:numPr>
        <w:autoSpaceDE w:val="0"/>
        <w:autoSpaceDN w:val="0"/>
        <w:adjustRightInd w:val="0"/>
        <w:spacing w:line="360" w:lineRule="auto"/>
        <w:rPr>
          <w:rFonts w:cs="Arial"/>
          <w:bCs/>
          <w:iCs/>
          <w:color w:val="000000"/>
          <w:sz w:val="24"/>
          <w:szCs w:val="24"/>
          <w:lang w:val="fi-FI" w:eastAsia="zh-CN"/>
        </w:rPr>
      </w:pPr>
      <w:r w:rsidRPr="008D49A7">
        <w:rPr>
          <w:rFonts w:cs="Arial"/>
          <w:bCs/>
          <w:iCs/>
          <w:color w:val="000000"/>
          <w:sz w:val="24"/>
          <w:szCs w:val="24"/>
          <w:lang w:val="fi-FI" w:eastAsia="zh-CN"/>
        </w:rPr>
        <w:t>Kolme mallia moottoritehoilla 204–258 hv</w:t>
      </w:r>
    </w:p>
    <w:p w:rsidRPr="008D49A7" w:rsidR="008D49A7" w:rsidP="008D49A7" w:rsidRDefault="008D49A7" w14:paraId="578C9E86" w14:textId="77777777">
      <w:pPr>
        <w:pStyle w:val="Luettelokappale"/>
        <w:numPr>
          <w:ilvl w:val="0"/>
          <w:numId w:val="13"/>
        </w:numPr>
        <w:autoSpaceDE w:val="0"/>
        <w:autoSpaceDN w:val="0"/>
        <w:adjustRightInd w:val="0"/>
        <w:spacing w:line="360" w:lineRule="auto"/>
        <w:rPr>
          <w:rFonts w:cs="Arial"/>
          <w:bCs/>
          <w:iCs/>
          <w:color w:val="000000"/>
          <w:sz w:val="24"/>
          <w:szCs w:val="24"/>
          <w:lang w:val="fi-FI" w:eastAsia="zh-CN"/>
        </w:rPr>
      </w:pPr>
      <w:r w:rsidRPr="008D49A7">
        <w:rPr>
          <w:rFonts w:cs="Arial"/>
          <w:bCs/>
          <w:iCs/>
          <w:color w:val="000000"/>
          <w:sz w:val="24"/>
          <w:szCs w:val="24"/>
          <w:lang w:val="fi-FI" w:eastAsia="zh-CN"/>
        </w:rPr>
        <w:t>CLASSIC-perusversio ensisijaisesti viljan puintiin</w:t>
      </w:r>
    </w:p>
    <w:p w:rsidRPr="008D49A7" w:rsidR="008D49A7" w:rsidP="008D49A7" w:rsidRDefault="008D49A7" w14:paraId="578C9E87" w14:textId="77777777">
      <w:pPr>
        <w:pStyle w:val="Luettelokappale"/>
        <w:numPr>
          <w:ilvl w:val="0"/>
          <w:numId w:val="13"/>
        </w:numPr>
        <w:autoSpaceDE w:val="0"/>
        <w:autoSpaceDN w:val="0"/>
        <w:adjustRightInd w:val="0"/>
        <w:spacing w:line="360" w:lineRule="auto"/>
        <w:rPr>
          <w:rFonts w:cs="Arial"/>
          <w:bCs/>
          <w:iCs/>
          <w:color w:val="000000"/>
          <w:sz w:val="24"/>
          <w:szCs w:val="24"/>
          <w:lang w:val="fi-FI" w:eastAsia="zh-CN"/>
        </w:rPr>
      </w:pPr>
      <w:r w:rsidRPr="008D49A7">
        <w:rPr>
          <w:rFonts w:cs="Arial"/>
          <w:bCs/>
          <w:iCs/>
          <w:color w:val="000000"/>
          <w:sz w:val="24"/>
          <w:szCs w:val="24"/>
          <w:lang w:val="fi-FI" w:eastAsia="zh-CN"/>
        </w:rPr>
        <w:t>MAXI-versio tarjoaa parempaa suorituskykyä maissille ja pavuille</w:t>
      </w:r>
    </w:p>
    <w:p w:rsidRPr="008D49A7" w:rsidR="008D49A7" w:rsidP="008D49A7" w:rsidRDefault="008D49A7" w14:paraId="578C9E88" w14:textId="77777777">
      <w:pPr>
        <w:pStyle w:val="Luettelokappale"/>
        <w:numPr>
          <w:ilvl w:val="0"/>
          <w:numId w:val="13"/>
        </w:numPr>
        <w:autoSpaceDE w:val="0"/>
        <w:autoSpaceDN w:val="0"/>
        <w:adjustRightInd w:val="0"/>
        <w:spacing w:line="360" w:lineRule="auto"/>
        <w:rPr>
          <w:rFonts w:cs="Arial"/>
          <w:bCs/>
          <w:iCs/>
          <w:color w:val="000000"/>
          <w:sz w:val="24"/>
          <w:szCs w:val="24"/>
          <w:lang w:val="fi-FI" w:eastAsia="zh-CN"/>
        </w:rPr>
      </w:pPr>
      <w:r w:rsidRPr="008D49A7">
        <w:rPr>
          <w:rFonts w:cs="Arial"/>
          <w:bCs/>
          <w:iCs/>
          <w:color w:val="000000"/>
          <w:sz w:val="24"/>
          <w:szCs w:val="24"/>
          <w:lang w:val="fi-FI" w:eastAsia="zh-CN"/>
        </w:rPr>
        <w:t>TREND- ja BUSINESS-varustepaketit laajalla valikoimalla lisäominaisuuksia</w:t>
      </w:r>
    </w:p>
    <w:p w:rsidRPr="008D49A7" w:rsidR="008D49A7" w:rsidP="008D49A7" w:rsidRDefault="008D49A7" w14:paraId="578C9E89" w14:textId="77777777">
      <w:pPr>
        <w:pStyle w:val="Luettelokappale"/>
        <w:numPr>
          <w:ilvl w:val="0"/>
          <w:numId w:val="13"/>
        </w:numPr>
        <w:autoSpaceDE w:val="0"/>
        <w:autoSpaceDN w:val="0"/>
        <w:adjustRightInd w:val="0"/>
        <w:spacing w:line="360" w:lineRule="auto"/>
        <w:rPr>
          <w:rFonts w:cs="Arial"/>
          <w:bCs/>
          <w:iCs/>
          <w:color w:val="000000"/>
          <w:sz w:val="24"/>
          <w:szCs w:val="24"/>
          <w:lang w:val="fi-FI" w:eastAsia="zh-CN"/>
        </w:rPr>
      </w:pPr>
      <w:r w:rsidRPr="008D49A7">
        <w:rPr>
          <w:rFonts w:cs="Arial"/>
          <w:bCs/>
          <w:iCs/>
          <w:color w:val="000000"/>
          <w:sz w:val="24"/>
          <w:szCs w:val="24"/>
          <w:lang w:val="fi-FI" w:eastAsia="zh-CN"/>
        </w:rPr>
        <w:t>Todistetusti luotettavien TRION- ja LEXION-komponenttien käyttö</w:t>
      </w:r>
    </w:p>
    <w:p w:rsidRPr="008D49A7" w:rsidR="008D49A7" w:rsidP="008D49A7" w:rsidRDefault="008D49A7" w14:paraId="578C9E8A" w14:textId="77777777">
      <w:pPr>
        <w:pStyle w:val="Luettelokappale"/>
        <w:numPr>
          <w:ilvl w:val="0"/>
          <w:numId w:val="13"/>
        </w:numPr>
        <w:autoSpaceDE w:val="0"/>
        <w:autoSpaceDN w:val="0"/>
        <w:adjustRightInd w:val="0"/>
        <w:spacing w:line="360" w:lineRule="auto"/>
        <w:rPr>
          <w:rFonts w:cs="Arial"/>
          <w:bCs/>
          <w:iCs/>
          <w:color w:val="000000"/>
          <w:sz w:val="24"/>
          <w:szCs w:val="24"/>
          <w:lang w:val="fi-FI" w:eastAsia="zh-CN"/>
        </w:rPr>
      </w:pPr>
      <w:r w:rsidRPr="008D49A7">
        <w:rPr>
          <w:rFonts w:cs="Arial"/>
          <w:bCs/>
          <w:iCs/>
          <w:color w:val="000000"/>
          <w:sz w:val="24"/>
          <w:szCs w:val="24"/>
          <w:lang w:val="fi-FI" w:eastAsia="zh-CN"/>
        </w:rPr>
        <w:t>Yksi iso 600 mm halkaisijan puintikela ja 1420 mm leveä syöttökuljetin</w:t>
      </w:r>
    </w:p>
    <w:p w:rsidRPr="008D49A7" w:rsidR="008D49A7" w:rsidP="008D49A7" w:rsidRDefault="008D49A7" w14:paraId="578C9E8B" w14:textId="77777777">
      <w:pPr>
        <w:pStyle w:val="Luettelokappale"/>
        <w:numPr>
          <w:ilvl w:val="0"/>
          <w:numId w:val="13"/>
        </w:numPr>
        <w:autoSpaceDE w:val="0"/>
        <w:autoSpaceDN w:val="0"/>
        <w:adjustRightInd w:val="0"/>
        <w:spacing w:line="360" w:lineRule="auto"/>
        <w:rPr>
          <w:rFonts w:cs="Arial"/>
          <w:bCs/>
          <w:iCs/>
          <w:color w:val="000000"/>
          <w:sz w:val="24"/>
          <w:szCs w:val="24"/>
          <w:lang w:val="fi-FI" w:eastAsia="zh-CN"/>
        </w:rPr>
      </w:pPr>
      <w:r w:rsidRPr="008D49A7">
        <w:rPr>
          <w:rFonts w:cs="Arial"/>
          <w:bCs/>
          <w:iCs/>
          <w:color w:val="000000"/>
          <w:sz w:val="24"/>
          <w:szCs w:val="24"/>
          <w:lang w:val="fi-FI" w:eastAsia="zh-CN"/>
        </w:rPr>
        <w:t>MULTICROP-varstasilta 0.95 m</w:t>
      </w:r>
      <w:r w:rsidRPr="008D49A7">
        <w:rPr>
          <w:rFonts w:cs="Arial"/>
          <w:bCs/>
          <w:iCs/>
          <w:color w:val="000000"/>
          <w:sz w:val="24"/>
          <w:szCs w:val="24"/>
          <w:vertAlign w:val="superscript"/>
          <w:lang w:val="fi-FI" w:eastAsia="zh-CN"/>
        </w:rPr>
        <w:t>2</w:t>
      </w:r>
      <w:r w:rsidRPr="008D49A7">
        <w:rPr>
          <w:rFonts w:cs="Arial"/>
          <w:bCs/>
          <w:iCs/>
          <w:color w:val="000000"/>
          <w:sz w:val="24"/>
          <w:szCs w:val="24"/>
          <w:lang w:val="fi-FI" w:eastAsia="zh-CN"/>
        </w:rPr>
        <w:t>:n käsittelypinta-alalla</w:t>
      </w:r>
    </w:p>
    <w:p w:rsidRPr="008D49A7" w:rsidR="008D49A7" w:rsidP="008D49A7" w:rsidRDefault="008D49A7" w14:paraId="578C9E8C" w14:textId="77777777">
      <w:pPr>
        <w:pStyle w:val="Luettelokappale"/>
        <w:numPr>
          <w:ilvl w:val="0"/>
          <w:numId w:val="13"/>
        </w:numPr>
        <w:autoSpaceDE w:val="0"/>
        <w:autoSpaceDN w:val="0"/>
        <w:adjustRightInd w:val="0"/>
        <w:spacing w:line="360" w:lineRule="auto"/>
        <w:rPr>
          <w:rFonts w:cs="Arial"/>
          <w:bCs/>
          <w:iCs/>
          <w:color w:val="000000"/>
          <w:sz w:val="24"/>
          <w:szCs w:val="24"/>
          <w:lang w:val="fi-FI" w:eastAsia="zh-CN"/>
        </w:rPr>
      </w:pPr>
      <w:r w:rsidRPr="008D49A7">
        <w:rPr>
          <w:rFonts w:cs="Arial"/>
          <w:bCs/>
          <w:iCs/>
          <w:color w:val="000000"/>
          <w:sz w:val="24"/>
          <w:szCs w:val="24"/>
          <w:lang w:val="fi-FI" w:eastAsia="zh-CN"/>
        </w:rPr>
        <w:t xml:space="preserve">Viisi pitkää </w:t>
      </w:r>
      <w:proofErr w:type="spellStart"/>
      <w:r w:rsidRPr="008D49A7">
        <w:rPr>
          <w:rFonts w:cs="Arial"/>
          <w:bCs/>
          <w:iCs/>
          <w:color w:val="000000"/>
          <w:sz w:val="24"/>
          <w:szCs w:val="24"/>
          <w:lang w:val="fi-FI" w:eastAsia="zh-CN"/>
        </w:rPr>
        <w:t>kohlinta</w:t>
      </w:r>
      <w:proofErr w:type="spellEnd"/>
      <w:r w:rsidRPr="008D49A7">
        <w:rPr>
          <w:rFonts w:cs="Arial"/>
          <w:bCs/>
          <w:iCs/>
          <w:color w:val="000000"/>
          <w:sz w:val="24"/>
          <w:szCs w:val="24"/>
          <w:lang w:val="fi-FI" w:eastAsia="zh-CN"/>
        </w:rPr>
        <w:t xml:space="preserve"> materiaalivirtaa tehostavalla optimoidulla porrastuksella ja 6.25 m</w:t>
      </w:r>
      <w:r w:rsidRPr="008D49A7">
        <w:rPr>
          <w:rFonts w:cs="Arial"/>
          <w:bCs/>
          <w:iCs/>
          <w:color w:val="000000"/>
          <w:sz w:val="24"/>
          <w:szCs w:val="24"/>
          <w:vertAlign w:val="superscript"/>
          <w:lang w:val="fi-FI" w:eastAsia="zh-CN"/>
        </w:rPr>
        <w:t>2</w:t>
      </w:r>
      <w:r w:rsidRPr="008D49A7">
        <w:rPr>
          <w:rFonts w:cs="Arial"/>
          <w:bCs/>
          <w:iCs/>
          <w:color w:val="000000"/>
          <w:sz w:val="24"/>
          <w:szCs w:val="24"/>
          <w:lang w:val="fi-FI" w:eastAsia="zh-CN"/>
        </w:rPr>
        <w:t>:n käsittelypinta-alalla</w:t>
      </w:r>
    </w:p>
    <w:p w:rsidRPr="008D49A7" w:rsidR="008D49A7" w:rsidP="008D49A7" w:rsidRDefault="008D49A7" w14:paraId="578C9E8D" w14:textId="77777777">
      <w:pPr>
        <w:pStyle w:val="Luettelokappale"/>
        <w:numPr>
          <w:ilvl w:val="0"/>
          <w:numId w:val="13"/>
        </w:numPr>
        <w:autoSpaceDE w:val="0"/>
        <w:autoSpaceDN w:val="0"/>
        <w:adjustRightInd w:val="0"/>
        <w:spacing w:line="360" w:lineRule="auto"/>
        <w:rPr>
          <w:rFonts w:cs="Arial"/>
          <w:bCs/>
          <w:iCs/>
          <w:color w:val="000000"/>
          <w:sz w:val="24"/>
          <w:szCs w:val="24"/>
          <w:lang w:val="fi-FI" w:eastAsia="zh-CN"/>
        </w:rPr>
      </w:pPr>
      <w:r w:rsidRPr="008D49A7">
        <w:rPr>
          <w:rFonts w:cs="Arial"/>
          <w:bCs/>
          <w:iCs/>
          <w:color w:val="000000"/>
          <w:sz w:val="24"/>
          <w:szCs w:val="24"/>
          <w:lang w:val="fi-FI" w:eastAsia="zh-CN"/>
        </w:rPr>
        <w:t>Lisävarusteena saatava materiaalivirtausta valvova CEMOS AUTO CROP FLOW</w:t>
      </w:r>
    </w:p>
    <w:p w:rsidRPr="008D49A7" w:rsidR="008D49A7" w:rsidP="008D49A7" w:rsidRDefault="008D49A7" w14:paraId="578C9E8E" w14:textId="77777777">
      <w:pPr>
        <w:pStyle w:val="Luettelokappale"/>
        <w:numPr>
          <w:ilvl w:val="0"/>
          <w:numId w:val="13"/>
        </w:numPr>
        <w:autoSpaceDE w:val="0"/>
        <w:autoSpaceDN w:val="0"/>
        <w:adjustRightInd w:val="0"/>
        <w:spacing w:line="360" w:lineRule="auto"/>
        <w:rPr>
          <w:rFonts w:cs="Arial"/>
          <w:bCs/>
          <w:iCs/>
          <w:color w:val="000000"/>
          <w:sz w:val="24"/>
          <w:szCs w:val="24"/>
          <w:lang w:val="fi-FI" w:eastAsia="zh-CN"/>
        </w:rPr>
      </w:pPr>
      <w:r w:rsidRPr="008D49A7">
        <w:rPr>
          <w:rFonts w:cs="Arial"/>
          <w:bCs/>
          <w:iCs/>
          <w:color w:val="000000"/>
          <w:sz w:val="24"/>
          <w:szCs w:val="24"/>
          <w:lang w:val="fi-FI" w:eastAsia="zh-CN"/>
        </w:rPr>
        <w:t>Tehokasta viljan puhdistusta 4.80 m</w:t>
      </w:r>
      <w:r w:rsidRPr="008D49A7">
        <w:rPr>
          <w:rFonts w:cs="Arial"/>
          <w:bCs/>
          <w:iCs/>
          <w:color w:val="000000"/>
          <w:sz w:val="24"/>
          <w:szCs w:val="24"/>
          <w:vertAlign w:val="superscript"/>
          <w:lang w:val="fi-FI" w:eastAsia="zh-CN"/>
        </w:rPr>
        <w:t>2</w:t>
      </w:r>
      <w:r w:rsidRPr="008D49A7">
        <w:rPr>
          <w:rFonts w:cs="Arial"/>
          <w:bCs/>
          <w:iCs/>
          <w:color w:val="000000"/>
          <w:sz w:val="24"/>
          <w:szCs w:val="24"/>
          <w:lang w:val="fi-FI" w:eastAsia="zh-CN"/>
        </w:rPr>
        <w:t>:n seulonta pinta-alalla; satotappiomittaus ja seulojen sähköinen säätö vakiona</w:t>
      </w:r>
    </w:p>
    <w:p w:rsidRPr="008D49A7" w:rsidR="008D49A7" w:rsidP="008D49A7" w:rsidRDefault="008D49A7" w14:paraId="578C9E8F" w14:textId="77777777">
      <w:pPr>
        <w:pStyle w:val="Luettelokappale"/>
        <w:numPr>
          <w:ilvl w:val="0"/>
          <w:numId w:val="13"/>
        </w:numPr>
        <w:autoSpaceDE w:val="0"/>
        <w:autoSpaceDN w:val="0"/>
        <w:adjustRightInd w:val="0"/>
        <w:spacing w:line="360" w:lineRule="auto"/>
        <w:rPr>
          <w:rFonts w:cs="Arial"/>
          <w:bCs/>
          <w:iCs/>
          <w:color w:val="000000"/>
          <w:sz w:val="24"/>
          <w:szCs w:val="24"/>
          <w:lang w:val="fi-FI" w:eastAsia="zh-CN"/>
        </w:rPr>
      </w:pPr>
      <w:r w:rsidRPr="008D49A7">
        <w:rPr>
          <w:rFonts w:cs="Arial"/>
          <w:bCs/>
          <w:iCs/>
          <w:color w:val="000000"/>
          <w:sz w:val="24"/>
          <w:szCs w:val="24"/>
          <w:lang w:val="fi-FI" w:eastAsia="zh-CN"/>
        </w:rPr>
        <w:t>Viljasäiliön tilavuus jopa 8000 litraa ja kuorman nopea purku 90 l/s</w:t>
      </w:r>
    </w:p>
    <w:p w:rsidRPr="008D49A7" w:rsidR="008D49A7" w:rsidP="008D49A7" w:rsidRDefault="008D49A7" w14:paraId="578C9E90" w14:textId="77777777">
      <w:pPr>
        <w:pStyle w:val="Luettelokappale"/>
        <w:numPr>
          <w:ilvl w:val="0"/>
          <w:numId w:val="13"/>
        </w:numPr>
        <w:autoSpaceDE w:val="0"/>
        <w:autoSpaceDN w:val="0"/>
        <w:adjustRightInd w:val="0"/>
        <w:spacing w:line="360" w:lineRule="auto"/>
        <w:rPr>
          <w:rFonts w:cs="Arial"/>
          <w:bCs/>
          <w:iCs/>
          <w:color w:val="000000"/>
          <w:sz w:val="24"/>
          <w:szCs w:val="24"/>
          <w:lang w:val="fi-FI" w:eastAsia="zh-CN"/>
        </w:rPr>
      </w:pPr>
      <w:r w:rsidRPr="008D49A7">
        <w:rPr>
          <w:rFonts w:cs="Arial"/>
          <w:bCs/>
          <w:iCs/>
          <w:color w:val="000000"/>
          <w:sz w:val="24"/>
          <w:szCs w:val="24"/>
          <w:lang w:val="fi-FI" w:eastAsia="zh-CN"/>
        </w:rPr>
        <w:t>Tehokas viljaelevaattori 34 l/s</w:t>
      </w:r>
    </w:p>
    <w:p w:rsidRPr="008D49A7" w:rsidR="008D49A7" w:rsidP="5F032C78" w:rsidRDefault="008D49A7" w14:paraId="578C9E91" w14:textId="2D0E1AD0">
      <w:pPr>
        <w:pStyle w:val="Luettelokappale"/>
        <w:numPr>
          <w:ilvl w:val="0"/>
          <w:numId w:val="13"/>
        </w:numPr>
        <w:autoSpaceDE w:val="0"/>
        <w:autoSpaceDN w:val="0"/>
        <w:adjustRightInd w:val="0"/>
        <w:spacing w:line="360" w:lineRule="auto"/>
        <w:rPr>
          <w:rFonts w:cs="Arial"/>
          <w:color w:val="000000"/>
          <w:sz w:val="24"/>
          <w:szCs w:val="24"/>
          <w:lang w:val="fi-FI" w:eastAsia="zh-CN"/>
        </w:rPr>
      </w:pPr>
      <w:r w:rsidRPr="5F032C78" w:rsidR="008D49A7">
        <w:rPr>
          <w:rFonts w:cs="Arial"/>
          <w:color w:val="000000" w:themeColor="text1" w:themeTint="FF" w:themeShade="FF"/>
          <w:sz w:val="24"/>
          <w:szCs w:val="24"/>
          <w:lang w:val="fi-FI" w:eastAsia="zh-CN"/>
        </w:rPr>
        <w:t>Olkisilppuri 52 tai 72 veitsellä, r</w:t>
      </w:r>
      <w:r w:rsidRPr="5F032C78" w:rsidR="525209C6">
        <w:rPr>
          <w:rFonts w:cs="Arial"/>
          <w:color w:val="000000" w:themeColor="text1" w:themeTint="FF" w:themeShade="FF"/>
          <w:sz w:val="24"/>
          <w:szCs w:val="24"/>
          <w:lang w:val="fi-FI" w:eastAsia="zh-CN"/>
        </w:rPr>
        <w:t xml:space="preserve">uumentenlevitin </w:t>
      </w:r>
      <w:r w:rsidRPr="5F032C78" w:rsidR="008D49A7">
        <w:rPr>
          <w:rFonts w:cs="Arial"/>
          <w:color w:val="000000" w:themeColor="text1" w:themeTint="FF" w:themeShade="FF"/>
          <w:sz w:val="24"/>
          <w:szCs w:val="24"/>
          <w:lang w:val="fi-FI" w:eastAsia="zh-CN"/>
        </w:rPr>
        <w:t>saatavana lisävarusteena</w:t>
      </w:r>
    </w:p>
    <w:p w:rsidRPr="008D49A7" w:rsidR="008D49A7" w:rsidP="008D49A7" w:rsidRDefault="008D49A7" w14:paraId="578C9E92" w14:textId="77777777">
      <w:pPr>
        <w:pStyle w:val="Luettelokappale"/>
        <w:numPr>
          <w:ilvl w:val="0"/>
          <w:numId w:val="13"/>
        </w:numPr>
        <w:autoSpaceDE w:val="0"/>
        <w:autoSpaceDN w:val="0"/>
        <w:adjustRightInd w:val="0"/>
        <w:spacing w:line="360" w:lineRule="auto"/>
        <w:rPr>
          <w:rFonts w:cs="Arial"/>
          <w:bCs/>
          <w:iCs/>
          <w:color w:val="000000"/>
          <w:sz w:val="24"/>
          <w:szCs w:val="24"/>
          <w:lang w:val="fi-FI" w:eastAsia="zh-CN"/>
        </w:rPr>
      </w:pPr>
      <w:r w:rsidRPr="008D49A7">
        <w:rPr>
          <w:rFonts w:cs="Arial"/>
          <w:bCs/>
          <w:iCs/>
          <w:color w:val="000000"/>
          <w:sz w:val="24"/>
          <w:szCs w:val="24"/>
          <w:lang w:val="fi-FI" w:eastAsia="zh-CN"/>
        </w:rPr>
        <w:t xml:space="preserve">Korkeaa vääntöä matalilla kierroksilla </w:t>
      </w:r>
      <w:proofErr w:type="spellStart"/>
      <w:r w:rsidRPr="008D49A7">
        <w:rPr>
          <w:rFonts w:cs="Arial"/>
          <w:bCs/>
          <w:iCs/>
          <w:color w:val="000000"/>
          <w:sz w:val="24"/>
          <w:szCs w:val="24"/>
          <w:lang w:val="fi-FI" w:eastAsia="zh-CN"/>
        </w:rPr>
        <w:t>Cumminsin</w:t>
      </w:r>
      <w:proofErr w:type="spellEnd"/>
      <w:r w:rsidRPr="008D49A7">
        <w:rPr>
          <w:rFonts w:cs="Arial"/>
          <w:bCs/>
          <w:iCs/>
          <w:color w:val="000000"/>
          <w:sz w:val="24"/>
          <w:szCs w:val="24"/>
          <w:lang w:val="fi-FI" w:eastAsia="zh-CN"/>
        </w:rPr>
        <w:t xml:space="preserve"> kuusisylinterisellä moottorilla</w:t>
      </w:r>
    </w:p>
    <w:p w:rsidRPr="008D49A7" w:rsidR="008D49A7" w:rsidP="008D49A7" w:rsidRDefault="008D49A7" w14:paraId="578C9E93" w14:textId="77777777">
      <w:pPr>
        <w:pStyle w:val="Luettelokappale"/>
        <w:numPr>
          <w:ilvl w:val="0"/>
          <w:numId w:val="13"/>
        </w:numPr>
        <w:autoSpaceDE w:val="0"/>
        <w:autoSpaceDN w:val="0"/>
        <w:adjustRightInd w:val="0"/>
        <w:spacing w:line="360" w:lineRule="auto"/>
        <w:rPr>
          <w:rFonts w:cs="Arial"/>
          <w:bCs/>
          <w:iCs/>
          <w:color w:val="000000"/>
          <w:sz w:val="24"/>
          <w:szCs w:val="24"/>
          <w:lang w:val="fi-FI" w:eastAsia="zh-CN"/>
        </w:rPr>
      </w:pPr>
      <w:r w:rsidRPr="008D49A7">
        <w:rPr>
          <w:rFonts w:cs="Arial"/>
          <w:bCs/>
          <w:iCs/>
          <w:color w:val="000000"/>
          <w:sz w:val="24"/>
          <w:szCs w:val="24"/>
          <w:lang w:val="fi-FI" w:eastAsia="zh-CN"/>
        </w:rPr>
        <w:t>DYNAMIC POWER-moottorin hallintajärjestelmä säästää polttoainetta jopa 10 %</w:t>
      </w:r>
    </w:p>
    <w:p w:rsidRPr="008D49A7" w:rsidR="008D49A7" w:rsidP="008D49A7" w:rsidRDefault="008D49A7" w14:paraId="578C9E94" w14:textId="77777777">
      <w:pPr>
        <w:pStyle w:val="Luettelokappale"/>
        <w:numPr>
          <w:ilvl w:val="0"/>
          <w:numId w:val="13"/>
        </w:numPr>
        <w:autoSpaceDE w:val="0"/>
        <w:autoSpaceDN w:val="0"/>
        <w:adjustRightInd w:val="0"/>
        <w:spacing w:line="360" w:lineRule="auto"/>
        <w:rPr>
          <w:rFonts w:cs="Arial"/>
          <w:bCs/>
          <w:iCs/>
          <w:color w:val="000000"/>
          <w:sz w:val="24"/>
          <w:szCs w:val="24"/>
          <w:lang w:val="fi-FI" w:eastAsia="zh-CN"/>
        </w:rPr>
      </w:pPr>
      <w:r w:rsidRPr="008D49A7">
        <w:rPr>
          <w:rFonts w:cs="Arial"/>
          <w:bCs/>
          <w:iCs/>
          <w:color w:val="000000"/>
          <w:sz w:val="24"/>
          <w:szCs w:val="24"/>
          <w:lang w:val="fi-FI" w:eastAsia="zh-CN"/>
        </w:rPr>
        <w:t>3-nopeuksinen hydrostaattinen voimansiirto</w:t>
      </w:r>
    </w:p>
    <w:p w:rsidRPr="008D49A7" w:rsidR="008D49A7" w:rsidP="008D49A7" w:rsidRDefault="008D49A7" w14:paraId="578C9E95" w14:textId="77777777">
      <w:pPr>
        <w:pStyle w:val="Luettelokappale"/>
        <w:numPr>
          <w:ilvl w:val="0"/>
          <w:numId w:val="13"/>
        </w:numPr>
        <w:autoSpaceDE w:val="0"/>
        <w:autoSpaceDN w:val="0"/>
        <w:adjustRightInd w:val="0"/>
        <w:spacing w:line="360" w:lineRule="auto"/>
        <w:rPr>
          <w:rFonts w:cs="Arial"/>
          <w:bCs/>
          <w:iCs/>
          <w:color w:val="000000"/>
          <w:sz w:val="24"/>
          <w:szCs w:val="24"/>
          <w:lang w:val="fi-FI" w:eastAsia="zh-CN"/>
        </w:rPr>
      </w:pPr>
      <w:r w:rsidRPr="008D49A7">
        <w:rPr>
          <w:rFonts w:cs="Arial"/>
          <w:bCs/>
          <w:iCs/>
          <w:color w:val="000000"/>
          <w:sz w:val="24"/>
          <w:szCs w:val="24"/>
          <w:lang w:val="fi-FI" w:eastAsia="zh-CN"/>
        </w:rPr>
        <w:t>Maaperää suojaavat isot rengaskoot, halkaisijat eturenkaissa 1,85 metriin ja takana aina 1,50 metriin asti</w:t>
      </w:r>
    </w:p>
    <w:p w:rsidRPr="008D49A7" w:rsidR="008D49A7" w:rsidP="008D49A7" w:rsidRDefault="008D49A7" w14:paraId="578C9E96" w14:textId="77777777">
      <w:pPr>
        <w:pStyle w:val="Luettelokappale"/>
        <w:numPr>
          <w:ilvl w:val="0"/>
          <w:numId w:val="13"/>
        </w:numPr>
        <w:autoSpaceDE w:val="0"/>
        <w:autoSpaceDN w:val="0"/>
        <w:adjustRightInd w:val="0"/>
        <w:spacing w:line="360" w:lineRule="auto"/>
        <w:rPr>
          <w:rFonts w:cs="Arial"/>
          <w:bCs/>
          <w:iCs/>
          <w:color w:val="000000"/>
          <w:sz w:val="24"/>
          <w:szCs w:val="24"/>
          <w:lang w:val="fi-FI" w:eastAsia="zh-CN"/>
        </w:rPr>
      </w:pPr>
      <w:r w:rsidRPr="008D49A7">
        <w:rPr>
          <w:rFonts w:cs="Arial"/>
          <w:bCs/>
          <w:iCs/>
          <w:color w:val="000000"/>
          <w:sz w:val="24"/>
          <w:szCs w:val="24"/>
          <w:lang w:val="fi-FI" w:eastAsia="zh-CN"/>
        </w:rPr>
        <w:t>Tilava ohjaamo automaattisella ilmastoinnilla, ilmajousitetulla istuimella ja ergonominen käsinoja CEMIS 700- and CMOTION-järjestelmillä</w:t>
      </w:r>
    </w:p>
    <w:p w:rsidRPr="008D49A7" w:rsidR="008D49A7" w:rsidP="008D49A7" w:rsidRDefault="008D49A7" w14:paraId="578C9E97" w14:textId="77777777">
      <w:pPr>
        <w:pStyle w:val="Luettelokappale"/>
        <w:numPr>
          <w:ilvl w:val="0"/>
          <w:numId w:val="13"/>
        </w:numPr>
        <w:autoSpaceDE w:val="0"/>
        <w:autoSpaceDN w:val="0"/>
        <w:adjustRightInd w:val="0"/>
        <w:spacing w:line="360" w:lineRule="auto"/>
        <w:rPr>
          <w:rFonts w:cs="Arial"/>
          <w:bCs/>
          <w:iCs/>
          <w:color w:val="000000"/>
          <w:sz w:val="24"/>
          <w:szCs w:val="24"/>
          <w:lang w:val="fi-FI" w:eastAsia="zh-CN"/>
        </w:rPr>
      </w:pPr>
      <w:r w:rsidRPr="008D49A7">
        <w:rPr>
          <w:rFonts w:cs="Arial"/>
          <w:bCs/>
          <w:iCs/>
          <w:color w:val="000000"/>
          <w:sz w:val="24"/>
          <w:szCs w:val="24"/>
          <w:lang w:val="fi-FI" w:eastAsia="zh-CN"/>
        </w:rPr>
        <w:t>LED-valaistuspaketti työalueen täydelliseen valaisuun myös ilta- ja yöpimeällä</w:t>
      </w:r>
    </w:p>
    <w:p w:rsidRPr="008D49A7" w:rsidR="008D49A7" w:rsidP="008D49A7" w:rsidRDefault="008D49A7" w14:paraId="578C9E98" w14:textId="77777777">
      <w:pPr>
        <w:pStyle w:val="Luettelokappale"/>
        <w:numPr>
          <w:ilvl w:val="0"/>
          <w:numId w:val="13"/>
        </w:numPr>
        <w:autoSpaceDE w:val="0"/>
        <w:autoSpaceDN w:val="0"/>
        <w:adjustRightInd w:val="0"/>
        <w:spacing w:line="360" w:lineRule="auto"/>
        <w:rPr>
          <w:rFonts w:cs="Arial"/>
          <w:bCs/>
          <w:iCs/>
          <w:color w:val="000000"/>
          <w:sz w:val="24"/>
          <w:szCs w:val="24"/>
          <w:lang w:val="fi-FI" w:eastAsia="zh-CN"/>
        </w:rPr>
      </w:pPr>
      <w:r w:rsidRPr="008D49A7">
        <w:rPr>
          <w:rFonts w:cs="Arial"/>
          <w:bCs/>
          <w:iCs/>
          <w:color w:val="000000"/>
          <w:sz w:val="24"/>
          <w:szCs w:val="24"/>
          <w:lang w:val="fi-FI" w:eastAsia="zh-CN"/>
        </w:rPr>
        <w:t>CEMIS 700-järjestelmä työtehtävien hallinnalla ja polttoaineenkulutuksen seurannalla</w:t>
      </w:r>
    </w:p>
    <w:p w:rsidRPr="008D49A7" w:rsidR="008D49A7" w:rsidP="008D49A7" w:rsidRDefault="008D49A7" w14:paraId="578C9E99" w14:textId="77777777">
      <w:pPr>
        <w:pStyle w:val="Luettelokappale"/>
        <w:numPr>
          <w:ilvl w:val="0"/>
          <w:numId w:val="13"/>
        </w:numPr>
        <w:autoSpaceDE w:val="0"/>
        <w:autoSpaceDN w:val="0"/>
        <w:adjustRightInd w:val="0"/>
        <w:spacing w:line="360" w:lineRule="auto"/>
        <w:rPr>
          <w:rFonts w:cs="Arial"/>
          <w:bCs/>
          <w:iCs/>
          <w:color w:val="000000"/>
          <w:sz w:val="24"/>
          <w:szCs w:val="24"/>
          <w:lang w:val="fi-FI" w:eastAsia="zh-CN"/>
        </w:rPr>
      </w:pPr>
      <w:r w:rsidRPr="008D49A7">
        <w:rPr>
          <w:rFonts w:cs="Arial"/>
          <w:bCs/>
          <w:iCs/>
          <w:color w:val="000000"/>
          <w:sz w:val="24"/>
          <w:szCs w:val="24"/>
          <w:lang w:val="fi-FI" w:eastAsia="zh-CN"/>
        </w:rPr>
        <w:t>Kolme kompressorin liitäntäpistettä ja LED-huoltovalaistus mahdollistavat vaivattomat huollot</w:t>
      </w:r>
    </w:p>
    <w:p w:rsidR="00487911" w:rsidP="008D49A7" w:rsidRDefault="00487911" w14:paraId="578C9E9A" w14:textId="77777777">
      <w:pPr>
        <w:autoSpaceDE w:val="0"/>
        <w:autoSpaceDN w:val="0"/>
        <w:adjustRightInd w:val="0"/>
        <w:spacing w:line="360" w:lineRule="auto"/>
        <w:rPr>
          <w:rFonts w:ascii="Arial" w:hAnsi="Arial" w:cs="Arial"/>
          <w:b/>
          <w:lang w:val="fi-FI"/>
        </w:rPr>
      </w:pPr>
    </w:p>
    <w:p w:rsidRPr="00487911" w:rsidR="008D49A7" w:rsidP="008D49A7" w:rsidRDefault="008D49A7" w14:paraId="578C9E9B" w14:textId="77777777">
      <w:pPr>
        <w:autoSpaceDE w:val="0"/>
        <w:autoSpaceDN w:val="0"/>
        <w:adjustRightInd w:val="0"/>
        <w:spacing w:line="360" w:lineRule="auto"/>
        <w:rPr>
          <w:rFonts w:ascii="Arial" w:hAnsi="Arial" w:cs="Arial"/>
          <w:b/>
          <w:lang w:val="fi-FI"/>
        </w:rPr>
      </w:pPr>
      <w:r w:rsidRPr="00487911">
        <w:rPr>
          <w:rFonts w:ascii="Arial" w:hAnsi="Arial" w:cs="Arial"/>
          <w:b/>
          <w:lang w:val="fi-FI"/>
        </w:rPr>
        <w:t>Korkearesoluutioisia kuvia painettuun ja verkkomediaan saatavilla osoitteesta:</w:t>
      </w:r>
    </w:p>
    <w:p w:rsidRPr="008D49A7" w:rsidR="008D49A7" w:rsidP="008D49A7" w:rsidRDefault="00203A4F" w14:paraId="578C9E9C" w14:textId="77777777">
      <w:pPr>
        <w:spacing w:line="360" w:lineRule="auto"/>
        <w:jc w:val="both"/>
        <w:rPr>
          <w:rFonts w:ascii="Arial" w:hAnsi="Arial" w:cs="Arial"/>
          <w:i/>
          <w:color w:val="000000"/>
          <w:lang w:val="fi-FI" w:eastAsia="zh-CN"/>
        </w:rPr>
      </w:pPr>
      <w:hyperlink w:history="1" r:id="rId18">
        <w:r w:rsidRPr="008D49A7" w:rsidR="008D49A7">
          <w:rPr>
            <w:rStyle w:val="Hyperlinkki"/>
            <w:rFonts w:ascii="Arial" w:hAnsi="Arial" w:cs="Arial"/>
            <w:i/>
            <w:lang w:val="fi-FI" w:eastAsia="zh-CN"/>
          </w:rPr>
          <w:t>https://dam.claas.com/pinaccess/showpin.do?pinCode=9TZkHHU7qyjO</w:t>
        </w:r>
      </w:hyperlink>
    </w:p>
    <w:p w:rsidRPr="008D49A7" w:rsidR="008D49A7" w:rsidP="008D49A7" w:rsidRDefault="008D49A7" w14:paraId="578C9E9D" w14:textId="77777777">
      <w:pPr>
        <w:autoSpaceDE w:val="0"/>
        <w:autoSpaceDN w:val="0"/>
        <w:adjustRightInd w:val="0"/>
        <w:spacing w:line="360" w:lineRule="auto"/>
        <w:rPr>
          <w:rFonts w:ascii="Arial" w:hAnsi="Arial" w:cs="Arial"/>
          <w:lang w:val="fi-FI" w:eastAsia="de-DE"/>
        </w:rPr>
      </w:pPr>
    </w:p>
    <w:p w:rsidRPr="008D49A7" w:rsidR="008D49A7" w:rsidP="008D49A7" w:rsidRDefault="008D49A7" w14:paraId="578C9E9E" w14:textId="77777777">
      <w:pPr>
        <w:spacing w:line="360" w:lineRule="auto"/>
        <w:jc w:val="both"/>
        <w:rPr>
          <w:rFonts w:ascii="Arial" w:hAnsi="Arial" w:cs="Arial"/>
          <w:b/>
          <w:lang w:val="fi-FI"/>
        </w:rPr>
      </w:pPr>
      <w:r w:rsidRPr="008D49A7">
        <w:rPr>
          <w:rFonts w:ascii="Arial" w:hAnsi="Arial" w:cs="Arial"/>
          <w:b/>
          <w:lang w:val="fi-FI"/>
        </w:rPr>
        <w:t xml:space="preserve">Kuva-arkisto osoitteessa </w:t>
      </w:r>
      <w:hyperlink w:history="1" r:id="rId19">
        <w:r w:rsidRPr="008D49A7">
          <w:rPr>
            <w:rStyle w:val="Hyperlinkki"/>
            <w:rFonts w:ascii="Arial" w:hAnsi="Arial" w:cs="Arial"/>
            <w:b/>
            <w:lang w:val="fi-FI"/>
          </w:rPr>
          <w:t>www.claas-group.com</w:t>
        </w:r>
      </w:hyperlink>
      <w:r w:rsidRPr="008D49A7">
        <w:rPr>
          <w:rFonts w:ascii="Arial" w:hAnsi="Arial" w:cs="Arial"/>
          <w:b/>
          <w:lang w:val="fi-FI"/>
        </w:rPr>
        <w:t xml:space="preserve"> </w:t>
      </w:r>
    </w:p>
    <w:p w:rsidRPr="008D49A7" w:rsidR="008D49A7" w:rsidP="008D49A7" w:rsidRDefault="008D49A7" w14:paraId="578C9E9F" w14:textId="77777777">
      <w:pPr>
        <w:spacing w:line="360" w:lineRule="auto"/>
        <w:jc w:val="both"/>
        <w:rPr>
          <w:rFonts w:ascii="Arial" w:hAnsi="Arial" w:cs="Arial"/>
          <w:lang w:val="fi-FI"/>
        </w:rPr>
      </w:pPr>
      <w:r w:rsidRPr="008D49A7">
        <w:rPr>
          <w:rFonts w:ascii="Arial" w:hAnsi="Arial" w:cs="Arial"/>
          <w:lang w:val="fi-FI"/>
        </w:rPr>
        <w:t xml:space="preserve">Vieraile verkkokuva-arkistossamme, josta löydät suuren määrän ilmaisia kuvia median käytettäväksi. www.claas-group.com &gt; Press / </w:t>
      </w:r>
      <w:proofErr w:type="spellStart"/>
      <w:r w:rsidRPr="008D49A7">
        <w:rPr>
          <w:rFonts w:ascii="Arial" w:hAnsi="Arial" w:cs="Arial"/>
          <w:lang w:val="fi-FI"/>
        </w:rPr>
        <w:t>Corporate</w:t>
      </w:r>
      <w:proofErr w:type="spellEnd"/>
      <w:r w:rsidRPr="008D49A7">
        <w:rPr>
          <w:rFonts w:ascii="Arial" w:hAnsi="Arial" w:cs="Arial"/>
          <w:lang w:val="fi-FI"/>
        </w:rPr>
        <w:t xml:space="preserve"> </w:t>
      </w:r>
      <w:proofErr w:type="spellStart"/>
      <w:r w:rsidRPr="008D49A7">
        <w:rPr>
          <w:rFonts w:ascii="Arial" w:hAnsi="Arial" w:cs="Arial"/>
          <w:lang w:val="fi-FI"/>
        </w:rPr>
        <w:t>Communications</w:t>
      </w:r>
      <w:proofErr w:type="spellEnd"/>
      <w:r w:rsidRPr="008D49A7">
        <w:rPr>
          <w:rFonts w:ascii="Arial" w:hAnsi="Arial" w:cs="Arial"/>
          <w:lang w:val="fi-FI"/>
        </w:rPr>
        <w:t xml:space="preserve"> &gt; Picture Archive</w:t>
      </w:r>
    </w:p>
    <w:p w:rsidRPr="008D49A7" w:rsidR="008D49A7" w:rsidP="008D49A7" w:rsidRDefault="008D49A7" w14:paraId="578C9EA0" w14:textId="77777777">
      <w:pPr>
        <w:spacing w:line="360" w:lineRule="auto"/>
        <w:rPr>
          <w:rFonts w:ascii="Arial" w:hAnsi="Arial" w:cs="Arial"/>
          <w:b/>
          <w:lang w:val="fi-FI"/>
        </w:rPr>
      </w:pPr>
    </w:p>
    <w:p w:rsidR="00C83D30" w:rsidRDefault="00C83D30" w14:paraId="578C9EA1" w14:textId="77777777">
      <w:pPr>
        <w:rPr>
          <w:rFonts w:ascii="Arial" w:hAnsi="Arial" w:cs="Arial"/>
          <w:lang w:val="fi-FI"/>
        </w:rPr>
      </w:pPr>
    </w:p>
    <w:p w:rsidRPr="0002735B" w:rsidR="0002735B" w:rsidP="00203A4F" w:rsidRDefault="0002735B" w14:paraId="578C9EA2" w14:textId="77777777">
      <w:pPr>
        <w:spacing w:line="360" w:lineRule="auto"/>
        <w:rPr>
          <w:rFonts w:ascii="Arial" w:hAnsi="Arial" w:cs="Arial"/>
          <w:b/>
          <w:bCs/>
          <w:lang w:val="fi-FI"/>
        </w:rPr>
      </w:pPr>
      <w:r w:rsidRPr="0002735B">
        <w:rPr>
          <w:rFonts w:ascii="Arial" w:hAnsi="Arial" w:cs="Arial"/>
          <w:b/>
          <w:bCs/>
          <w:lang w:val="fi-FI"/>
        </w:rPr>
        <w:t xml:space="preserve">Lisätietoja: </w:t>
      </w:r>
    </w:p>
    <w:p w:rsidRPr="008D49A7" w:rsidR="00487911" w:rsidP="00203A4F" w:rsidRDefault="00487911" w14:paraId="578C9EA3" w14:textId="77777777">
      <w:pPr>
        <w:spacing w:line="360" w:lineRule="auto"/>
        <w:rPr>
          <w:rFonts w:ascii="Arial" w:hAnsi="Arial" w:cs="Arial"/>
          <w:lang w:val="fi-FI"/>
        </w:rPr>
      </w:pPr>
      <w:r w:rsidRPr="0002735B">
        <w:rPr>
          <w:rFonts w:ascii="Arial" w:hAnsi="Arial" w:cs="Arial"/>
          <w:lang w:val="fi-FI"/>
        </w:rPr>
        <w:t>Olli Korhonen</w:t>
      </w:r>
      <w:r>
        <w:rPr>
          <w:rFonts w:ascii="Arial" w:hAnsi="Arial" w:cs="Arial"/>
          <w:lang w:val="fi-FI"/>
        </w:rPr>
        <w:t>, tuoteryhmäpäällikkö,</w:t>
      </w:r>
      <w:r w:rsidRPr="0002735B">
        <w:rPr>
          <w:rFonts w:ascii="Arial" w:hAnsi="Arial" w:cs="Arial"/>
          <w:lang w:val="fi-FI"/>
        </w:rPr>
        <w:t xml:space="preserve"> puhelin 010 76 83033</w:t>
      </w:r>
      <w:r>
        <w:rPr>
          <w:rFonts w:ascii="Arial" w:hAnsi="Arial" w:cs="Arial"/>
          <w:lang w:val="fi-FI"/>
        </w:rPr>
        <w:t xml:space="preserve">, </w:t>
      </w:r>
      <w:hyperlink w:history="1" r:id="rId20">
        <w:r w:rsidRPr="00906607">
          <w:rPr>
            <w:rStyle w:val="Hyperlinkki"/>
            <w:rFonts w:ascii="Arial" w:hAnsi="Arial" w:cs="Arial"/>
            <w:lang w:val="fi-FI"/>
          </w:rPr>
          <w:t>olli.korhonen@hankkija.fi</w:t>
        </w:r>
      </w:hyperlink>
      <w:r>
        <w:rPr>
          <w:rFonts w:ascii="Arial" w:hAnsi="Arial" w:cs="Arial"/>
          <w:lang w:val="fi-FI"/>
        </w:rPr>
        <w:t xml:space="preserve">, </w:t>
      </w:r>
    </w:p>
    <w:p w:rsidR="0002735B" w:rsidP="00203A4F" w:rsidRDefault="0002735B" w14:paraId="578C9EA4" w14:textId="77777777">
      <w:pPr>
        <w:spacing w:line="360" w:lineRule="auto"/>
        <w:rPr>
          <w:rFonts w:ascii="Arial" w:hAnsi="Arial" w:cs="Arial"/>
          <w:lang w:val="fi-FI"/>
        </w:rPr>
      </w:pPr>
    </w:p>
    <w:p w:rsidRPr="000A1F23" w:rsidR="007249C0" w:rsidP="233BA2B4" w:rsidRDefault="007249C0" w14:paraId="578C9EA6" w14:textId="6A8AB23B">
      <w:pPr>
        <w:spacing w:line="360" w:lineRule="auto"/>
        <w:rPr>
          <w:rFonts w:ascii="Arial" w:hAnsi="Arial" w:cs="Arial"/>
          <w:b w:val="1"/>
          <w:bCs w:val="1"/>
          <w:i w:val="1"/>
          <w:iCs w:val="1"/>
          <w:lang w:val="fi-FI"/>
        </w:rPr>
      </w:pPr>
      <w:r w:rsidRPr="233BA2B4" w:rsidR="007249C0">
        <w:rPr>
          <w:rFonts w:ascii="Arial" w:hAnsi="Arial" w:cs="Arial"/>
          <w:b w:val="1"/>
          <w:bCs w:val="1"/>
          <w:i w:val="1"/>
          <w:iCs w:val="1"/>
          <w:lang w:val="fi-FI"/>
        </w:rPr>
        <w:t>Hankkija</w:t>
      </w:r>
      <w:r w:rsidRPr="233BA2B4" w:rsidR="00487911">
        <w:rPr>
          <w:rFonts w:ascii="Arial" w:hAnsi="Arial" w:cs="Arial"/>
          <w:b w:val="1"/>
          <w:bCs w:val="1"/>
          <w:i w:val="1"/>
          <w:iCs w:val="1"/>
          <w:lang w:val="fi-FI"/>
        </w:rPr>
        <w:t xml:space="preserve"> Oy</w:t>
      </w:r>
      <w:r>
        <w:br/>
      </w:r>
      <w:r w:rsidRPr="233BA2B4" w:rsidR="007249C0">
        <w:rPr>
          <w:rFonts w:ascii="Arial" w:hAnsi="Arial" w:cs="Arial"/>
          <w:i w:val="1"/>
          <w:iCs w:val="1"/>
          <w:lang w:val="fi-FI"/>
        </w:rPr>
        <w:t>Hankkija Oy on Suomen johtava maatalous- ja konekauppa. Hankkija on myös Suomen suurin teollisten eläinrehujen valmistaja. Hankkijalla on 53 myymälää</w:t>
      </w:r>
      <w:r w:rsidRPr="233BA2B4" w:rsidR="02D884CC">
        <w:rPr>
          <w:rFonts w:ascii="Arial" w:hAnsi="Arial" w:cs="Arial"/>
          <w:i w:val="1"/>
          <w:iCs w:val="1"/>
          <w:lang w:val="fi-FI"/>
        </w:rPr>
        <w:t>,</w:t>
      </w:r>
      <w:r w:rsidRPr="233BA2B4" w:rsidR="007249C0">
        <w:rPr>
          <w:rFonts w:ascii="Arial" w:hAnsi="Arial" w:cs="Arial"/>
          <w:i w:val="1"/>
          <w:iCs w:val="1"/>
          <w:lang w:val="fi-FI"/>
        </w:rPr>
        <w:t xml:space="preserve"> sekä alan laajin verkkokauppa. Hankkija on lisäksi aktiivisen harrastajan kauppa, jonka myymälöissä on kattavat ja monipuoliset valikoimat puutarha-, hevos-, lemmikkieläin-, metsänhoito- ja metsästystuotteita. Hankkijan palveluksessa työskentelee yli 1000 työntekijää ja yrityksen liikevaihto vuonna 2022 oli 958 miljoonaa euroa.</w:t>
      </w:r>
    </w:p>
    <w:p w:rsidR="00487911" w:rsidP="007249C0" w:rsidRDefault="00487911" w14:paraId="578C9EA7" w14:textId="77777777">
      <w:pPr>
        <w:rPr>
          <w:rFonts w:ascii="Arial" w:hAnsi="Arial" w:cs="Arial"/>
          <w:i/>
          <w:iCs/>
          <w:lang w:val="fi-FI"/>
        </w:rPr>
      </w:pPr>
    </w:p>
    <w:p w:rsidR="00203A4F" w:rsidP="000A1F23" w:rsidRDefault="00203A4F" w14:paraId="39314381" w14:textId="77777777">
      <w:pPr>
        <w:spacing w:line="360" w:lineRule="auto"/>
        <w:rPr>
          <w:rFonts w:ascii="Arial" w:hAnsi="Arial" w:cs="Arial"/>
          <w:b/>
          <w:lang w:val="fi-FI"/>
        </w:rPr>
      </w:pPr>
    </w:p>
    <w:p w:rsidRPr="000A1F23" w:rsidR="00487911" w:rsidP="5F032C78" w:rsidRDefault="00487911" w14:paraId="578C9EA9" w14:textId="617E72B8">
      <w:pPr>
        <w:spacing w:line="360" w:lineRule="auto"/>
        <w:rPr>
          <w:rFonts w:ascii="Arial" w:hAnsi="Arial" w:cs="Arial"/>
          <w:b w:val="1"/>
          <w:bCs w:val="1"/>
          <w:lang w:val="fi-FI"/>
        </w:rPr>
      </w:pPr>
      <w:r w:rsidRPr="5F032C78" w:rsidR="00487911">
        <w:rPr>
          <w:rFonts w:ascii="Arial" w:hAnsi="Arial" w:cs="Arial"/>
          <w:b w:val="1"/>
          <w:bCs w:val="1"/>
          <w:lang w:val="fi-FI"/>
        </w:rPr>
        <w:t>CLAAS</w:t>
      </w:r>
      <w:r w:rsidRPr="5F032C78" w:rsidR="00487911">
        <w:rPr>
          <w:rFonts w:ascii="Arial" w:hAnsi="Arial" w:cs="Arial"/>
          <w:b w:val="1"/>
          <w:bCs w:val="1"/>
          <w:lang w:val="fi-FI"/>
        </w:rPr>
        <w:t xml:space="preserve"> Group</w:t>
      </w:r>
      <w:r>
        <w:br/>
      </w:r>
      <w:r w:rsidRPr="5F032C78" w:rsidR="00487911">
        <w:rPr>
          <w:rFonts w:ascii="Arial" w:hAnsi="Arial" w:cs="Arial"/>
          <w:i w:val="1"/>
          <w:iCs w:val="1"/>
          <w:lang w:val="fi-FI"/>
        </w:rPr>
        <w:t>CLAAS (</w:t>
      </w:r>
      <w:hyperlink r:id="R5b86020c489c4b16">
        <w:r w:rsidRPr="5F032C78" w:rsidR="00487911">
          <w:rPr>
            <w:rStyle w:val="Hyperlinkki"/>
            <w:rFonts w:ascii="Arial" w:hAnsi="Arial" w:cs="Arial"/>
            <w:i w:val="1"/>
            <w:iCs w:val="1"/>
            <w:lang w:val="fi-FI"/>
          </w:rPr>
          <w:t>www.claas-group.com</w:t>
        </w:r>
      </w:hyperlink>
      <w:r w:rsidRPr="5F032C78" w:rsidR="00487911">
        <w:rPr>
          <w:rFonts w:ascii="Arial" w:hAnsi="Arial" w:cs="Arial"/>
          <w:i w:val="1"/>
          <w:iCs w:val="1"/>
          <w:lang w:val="fi-FI"/>
        </w:rPr>
        <w:t xml:space="preserve">) on vuonna 1913 perustettu perheyritys, joka on yksi maailman johtavista maatalouskoneiden valmistajista ja maailman markkinajohtaja ajosilppurien valmistamisessa. Lisäksi CLAAS on tunnettu maailmanlaajuisesti traktoreistaan, paalaimistaan ja nurmenkorjuulaitteistoistaan. CLAAS-tuotevalikoimaan kuuluu myös huippuluokan maatalouden informaatioteknologiaa. Yrityksen pääkonttori sijaitsee Nordrhein-Westfalenin osavaltiossa, </w:t>
      </w:r>
      <w:r w:rsidRPr="5F032C78" w:rsidR="00487911">
        <w:rPr>
          <w:rFonts w:ascii="Arial" w:hAnsi="Arial" w:cs="Arial"/>
          <w:i w:val="1"/>
          <w:iCs w:val="1"/>
          <w:lang w:val="fi-FI"/>
        </w:rPr>
        <w:t>Ha</w:t>
      </w:r>
      <w:r w:rsidRPr="5F032C78" w:rsidR="79CD9BD9">
        <w:rPr>
          <w:rFonts w:ascii="Arial" w:hAnsi="Arial" w:cs="Arial"/>
          <w:i w:val="1"/>
          <w:iCs w:val="1"/>
          <w:lang w:val="fi-FI"/>
        </w:rPr>
        <w:t>r</w:t>
      </w:r>
      <w:r w:rsidRPr="5F032C78" w:rsidR="00487911">
        <w:rPr>
          <w:rFonts w:ascii="Arial" w:hAnsi="Arial" w:cs="Arial"/>
          <w:i w:val="1"/>
          <w:iCs w:val="1"/>
          <w:lang w:val="fi-FI"/>
        </w:rPr>
        <w:t>sewinkelissä</w:t>
      </w:r>
      <w:r w:rsidRPr="5F032C78" w:rsidR="00487911">
        <w:rPr>
          <w:rFonts w:ascii="Arial" w:hAnsi="Arial" w:cs="Arial"/>
          <w:i w:val="1"/>
          <w:iCs w:val="1"/>
          <w:lang w:val="fi-FI"/>
        </w:rPr>
        <w:t xml:space="preserve"> Saksassa, se työllistää maailmanlaajuisesti 12 100 työntekijää ja sen liikevaihto oli tilikaudella 2022 noin 4,9 miljardia euroa.</w:t>
      </w:r>
    </w:p>
    <w:p w:rsidRPr="008D49A7" w:rsidR="00487911" w:rsidP="007249C0" w:rsidRDefault="00487911" w14:paraId="578C9EAA" w14:textId="77777777">
      <w:pPr>
        <w:rPr>
          <w:rFonts w:ascii="Arial" w:hAnsi="Arial" w:cs="Arial"/>
          <w:i/>
          <w:iCs/>
          <w:lang w:val="fi-FI"/>
        </w:rPr>
      </w:pPr>
    </w:p>
    <w:sectPr w:rsidRPr="008D49A7" w:rsidR="00487911" w:rsidSect="00792C1E">
      <w:headerReference w:type="default" r:id="rId22"/>
      <w:footerReference w:type="default" r:id="rId23"/>
      <w:pgSz w:w="11906" w:h="16838" w:orient="portrait"/>
      <w:pgMar w:top="1417" w:right="1134" w:bottom="1417"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A28FD" w:rsidRDefault="00FA28FD" w14:paraId="578C9EBD" w14:textId="77777777">
      <w:r>
        <w:separator/>
      </w:r>
    </w:p>
  </w:endnote>
  <w:endnote w:type="continuationSeparator" w:id="0">
    <w:p w:rsidR="00FA28FD" w:rsidRDefault="00FA28FD" w14:paraId="578C9EB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55944" w:rsidP="00AC4C24" w:rsidRDefault="00A55944" w14:paraId="578C9EC3" w14:textId="77777777">
    <w:pPr>
      <w:pStyle w:val="Alatunniste"/>
      <w:tabs>
        <w:tab w:val="clear" w:pos="4819"/>
        <w:tab w:val="clear" w:pos="9638"/>
      </w:tabs>
      <w:rPr>
        <w:rFonts w:ascii="Arial" w:hAnsi="Arial"/>
        <w:b/>
        <w:sz w:val="14"/>
        <w:lang w:val="fi-FI"/>
      </w:rPr>
    </w:pPr>
  </w:p>
  <w:p w:rsidR="00A55944" w:rsidP="00A636BE" w:rsidRDefault="00A55944" w14:paraId="578C9EC4" w14:textId="77777777">
    <w:pPr>
      <w:pStyle w:val="Alatunniste"/>
      <w:tabs>
        <w:tab w:val="clear" w:pos="4819"/>
        <w:tab w:val="clear" w:pos="9638"/>
      </w:tabs>
      <w:ind w:left="-142"/>
      <w:rPr>
        <w:rFonts w:ascii="Arial" w:hAnsi="Arial"/>
        <w:sz w:val="14"/>
        <w:lang w:val="fi-FI"/>
      </w:rPr>
    </w:pPr>
    <w:r w:rsidRPr="00B4174E">
      <w:rPr>
        <w:rFonts w:ascii="Arial" w:hAnsi="Arial"/>
        <w:sz w:val="14"/>
        <w:lang w:val="en-US"/>
      </w:rPr>
      <w:tab/>
    </w:r>
    <w:r w:rsidRPr="00B4174E">
      <w:rPr>
        <w:rFonts w:ascii="Arial" w:hAnsi="Arial"/>
        <w:sz w:val="14"/>
        <w:lang w:val="en-US"/>
      </w:rPr>
      <w:tab/>
    </w:r>
    <w:r w:rsidRPr="00B4174E">
      <w:rPr>
        <w:rFonts w:ascii="Arial" w:hAnsi="Arial"/>
        <w:sz w:val="14"/>
        <w:lang w:val="en-US"/>
      </w:rPr>
      <w:tab/>
    </w:r>
    <w:r w:rsidRPr="00B4174E">
      <w:rPr>
        <w:rFonts w:ascii="Arial" w:hAnsi="Arial"/>
        <w:sz w:val="14"/>
        <w:lang w:val="fi-FI"/>
      </w:rPr>
      <w:tab/>
    </w:r>
  </w:p>
  <w:p w:rsidRPr="00B4174E" w:rsidR="00A55944" w:rsidRDefault="00A55944" w14:paraId="578C9EC5" w14:textId="77777777">
    <w:pPr>
      <w:pStyle w:val="Alatunniste"/>
      <w:tabs>
        <w:tab w:val="clear" w:pos="4819"/>
        <w:tab w:val="clear" w:pos="9638"/>
      </w:tabs>
      <w:rPr>
        <w:rFonts w:ascii="Arial" w:hAnsi="Arial"/>
        <w:sz w:val="14"/>
        <w:lang w:val="fi-F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A28FD" w:rsidRDefault="00FA28FD" w14:paraId="578C9EBB" w14:textId="77777777">
      <w:r>
        <w:separator/>
      </w:r>
    </w:p>
  </w:footnote>
  <w:footnote w:type="continuationSeparator" w:id="0">
    <w:p w:rsidR="00FA28FD" w:rsidRDefault="00FA28FD" w14:paraId="578C9EB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A55944" w:rsidP="004C3CAA" w:rsidRDefault="00BF1823" w14:paraId="578C9EBF" w14:textId="77777777">
    <w:pPr>
      <w:pStyle w:val="Yltunniste"/>
      <w:rPr>
        <w:lang w:val="fi-FI"/>
      </w:rPr>
    </w:pPr>
    <w:r>
      <w:rPr>
        <w:noProof/>
      </w:rPr>
      <w:drawing>
        <wp:anchor distT="0" distB="0" distL="114300" distR="114300" simplePos="0" relativeHeight="251657728" behindDoc="1" locked="0" layoutInCell="1" allowOverlap="1" wp14:anchorId="578C9EC6" wp14:editId="578C9EC7">
          <wp:simplePos x="0" y="0"/>
          <wp:positionH relativeFrom="column">
            <wp:posOffset>4170045</wp:posOffset>
          </wp:positionH>
          <wp:positionV relativeFrom="paragraph">
            <wp:posOffset>85725</wp:posOffset>
          </wp:positionV>
          <wp:extent cx="2162175" cy="361950"/>
          <wp:effectExtent l="0" t="0" r="0" b="0"/>
          <wp:wrapTight wrapText="bothSides">
            <wp:wrapPolygon edited="0">
              <wp:start x="0" y="0"/>
              <wp:lineTo x="0" y="20463"/>
              <wp:lineTo x="21505" y="20463"/>
              <wp:lineTo x="21505" y="0"/>
              <wp:lineTo x="0" y="0"/>
            </wp:wrapPolygon>
          </wp:wrapTight>
          <wp:docPr id="2" name="Bild 4" descr="132679_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132679_Offi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78C9EC8" wp14:editId="578C9EC9">
          <wp:extent cx="1266825" cy="495300"/>
          <wp:effectExtent l="0" t="0" r="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6825" cy="495300"/>
                  </a:xfrm>
                  <a:prstGeom prst="rect">
                    <a:avLst/>
                  </a:prstGeom>
                  <a:noFill/>
                  <a:ln>
                    <a:noFill/>
                  </a:ln>
                </pic:spPr>
              </pic:pic>
            </a:graphicData>
          </a:graphic>
        </wp:inline>
      </w:drawing>
    </w:r>
    <w:r w:rsidR="00A55944">
      <w:rPr>
        <w:noProof/>
      </w:rPr>
      <w:tab/>
    </w:r>
    <w:r w:rsidR="00A55944">
      <w:rPr>
        <w:noProof/>
      </w:rPr>
      <w:tab/>
    </w:r>
    <w:r w:rsidR="00A55944">
      <w:rPr>
        <w:lang w:val="fi-FI"/>
      </w:rPr>
      <w:tab/>
    </w:r>
  </w:p>
  <w:p w:rsidR="00A55944" w:rsidP="004C3CAA" w:rsidRDefault="00A55944" w14:paraId="578C9EC0" w14:textId="77777777">
    <w:pPr>
      <w:pStyle w:val="Yltunniste"/>
      <w:rPr>
        <w:lang w:val="fi-FI"/>
      </w:rPr>
    </w:pPr>
  </w:p>
  <w:p w:rsidRPr="00E20670" w:rsidR="00A55944" w:rsidP="007249C0" w:rsidRDefault="007249C0" w14:paraId="578C9EC1" w14:textId="77777777">
    <w:pPr>
      <w:ind w:left="7200"/>
      <w:rPr>
        <w:rFonts w:ascii="Arial" w:hAnsi="Arial" w:cs="Arial"/>
        <w:lang w:val="fi-FI"/>
      </w:rPr>
    </w:pPr>
    <w:r>
      <w:rPr>
        <w:rFonts w:ascii="Arial" w:hAnsi="Arial" w:cs="Arial"/>
        <w:lang w:val="fi-FI"/>
      </w:rPr>
      <w:t>LEHDISTÖTIEDOTE Julkaisuvapaa 18.7.2023</w:t>
    </w:r>
  </w:p>
  <w:p w:rsidRPr="00EC5022" w:rsidR="00A55944" w:rsidP="004C3CAA" w:rsidRDefault="00A55944" w14:paraId="578C9EC2" w14:textId="77777777">
    <w:pPr>
      <w:pStyle w:val="Yltunniste"/>
      <w:rPr>
        <w:rFonts w:ascii="Arial" w:hAnsi="Arial" w:cs="Arial"/>
        <w:lang w:val="fi-FI"/>
      </w:rPr>
    </w:pPr>
    <w:r>
      <w:rPr>
        <w:rFonts w:ascii="Arial" w:hAnsi="Arial" w:cs="Arial"/>
        <w:lang w:val="fi-FI"/>
      </w:rPr>
      <w:tab/>
    </w:r>
    <w:r>
      <w:rPr>
        <w:rFonts w:ascii="Arial" w:hAnsi="Arial" w:cs="Arial"/>
        <w:lang w:val="fi-FI"/>
      </w:rPr>
      <w:tab/>
    </w:r>
    <w:r w:rsidRPr="00C83D30">
      <w:rPr>
        <w:rFonts w:ascii="Arial" w:hAnsi="Arial" w:cs="Arial"/>
        <w:lang w:val="fi-F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AB6B404"/>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FE"/>
    <w:multiLevelType w:val="singleLevel"/>
    <w:tmpl w:val="4E60515E"/>
    <w:lvl w:ilvl="0">
      <w:numFmt w:val="decimal"/>
      <w:lvlText w:val="*"/>
      <w:lvlJc w:val="left"/>
    </w:lvl>
  </w:abstractNum>
  <w:abstractNum w:abstractNumId="2" w15:restartNumberingAfterBreak="0">
    <w:nsid w:val="04055075"/>
    <w:multiLevelType w:val="hybridMultilevel"/>
    <w:tmpl w:val="E04EBBEA"/>
    <w:lvl w:ilvl="0" w:tplc="90A44F58">
      <w:start w:val="1"/>
      <w:numFmt w:val="bullet"/>
      <w:lvlText w:val=""/>
      <w:lvlJc w:val="left"/>
      <w:pPr>
        <w:tabs>
          <w:tab w:val="num" w:pos="720"/>
        </w:tabs>
        <w:ind w:left="720" w:hanging="360"/>
      </w:pPr>
      <w:rPr>
        <w:rFonts w:hint="default" w:ascii="Symbol" w:hAnsi="Symbol"/>
      </w:rPr>
    </w:lvl>
    <w:lvl w:ilvl="1" w:tplc="4770ECEA" w:tentative="1">
      <w:start w:val="1"/>
      <w:numFmt w:val="bullet"/>
      <w:lvlText w:val="o"/>
      <w:lvlJc w:val="left"/>
      <w:pPr>
        <w:tabs>
          <w:tab w:val="num" w:pos="1440"/>
        </w:tabs>
        <w:ind w:left="1440" w:hanging="360"/>
      </w:pPr>
      <w:rPr>
        <w:rFonts w:hint="default" w:ascii="Courier New" w:hAnsi="Courier New"/>
      </w:rPr>
    </w:lvl>
    <w:lvl w:ilvl="2" w:tplc="6FB2636C" w:tentative="1">
      <w:start w:val="1"/>
      <w:numFmt w:val="bullet"/>
      <w:lvlText w:val=""/>
      <w:lvlJc w:val="left"/>
      <w:pPr>
        <w:tabs>
          <w:tab w:val="num" w:pos="2160"/>
        </w:tabs>
        <w:ind w:left="2160" w:hanging="360"/>
      </w:pPr>
      <w:rPr>
        <w:rFonts w:hint="default" w:ascii="Wingdings" w:hAnsi="Wingdings"/>
      </w:rPr>
    </w:lvl>
    <w:lvl w:ilvl="3" w:tplc="B0E8369E" w:tentative="1">
      <w:start w:val="1"/>
      <w:numFmt w:val="bullet"/>
      <w:lvlText w:val=""/>
      <w:lvlJc w:val="left"/>
      <w:pPr>
        <w:tabs>
          <w:tab w:val="num" w:pos="2880"/>
        </w:tabs>
        <w:ind w:left="2880" w:hanging="360"/>
      </w:pPr>
      <w:rPr>
        <w:rFonts w:hint="default" w:ascii="Symbol" w:hAnsi="Symbol"/>
      </w:rPr>
    </w:lvl>
    <w:lvl w:ilvl="4" w:tplc="B156B4EE" w:tentative="1">
      <w:start w:val="1"/>
      <w:numFmt w:val="bullet"/>
      <w:lvlText w:val="o"/>
      <w:lvlJc w:val="left"/>
      <w:pPr>
        <w:tabs>
          <w:tab w:val="num" w:pos="3600"/>
        </w:tabs>
        <w:ind w:left="3600" w:hanging="360"/>
      </w:pPr>
      <w:rPr>
        <w:rFonts w:hint="default" w:ascii="Courier New" w:hAnsi="Courier New"/>
      </w:rPr>
    </w:lvl>
    <w:lvl w:ilvl="5" w:tplc="8D7E8572" w:tentative="1">
      <w:start w:val="1"/>
      <w:numFmt w:val="bullet"/>
      <w:lvlText w:val=""/>
      <w:lvlJc w:val="left"/>
      <w:pPr>
        <w:tabs>
          <w:tab w:val="num" w:pos="4320"/>
        </w:tabs>
        <w:ind w:left="4320" w:hanging="360"/>
      </w:pPr>
      <w:rPr>
        <w:rFonts w:hint="default" w:ascii="Wingdings" w:hAnsi="Wingdings"/>
      </w:rPr>
    </w:lvl>
    <w:lvl w:ilvl="6" w:tplc="0712864E" w:tentative="1">
      <w:start w:val="1"/>
      <w:numFmt w:val="bullet"/>
      <w:lvlText w:val=""/>
      <w:lvlJc w:val="left"/>
      <w:pPr>
        <w:tabs>
          <w:tab w:val="num" w:pos="5040"/>
        </w:tabs>
        <w:ind w:left="5040" w:hanging="360"/>
      </w:pPr>
      <w:rPr>
        <w:rFonts w:hint="default" w:ascii="Symbol" w:hAnsi="Symbol"/>
      </w:rPr>
    </w:lvl>
    <w:lvl w:ilvl="7" w:tplc="F1DC100E" w:tentative="1">
      <w:start w:val="1"/>
      <w:numFmt w:val="bullet"/>
      <w:lvlText w:val="o"/>
      <w:lvlJc w:val="left"/>
      <w:pPr>
        <w:tabs>
          <w:tab w:val="num" w:pos="5760"/>
        </w:tabs>
        <w:ind w:left="5760" w:hanging="360"/>
      </w:pPr>
      <w:rPr>
        <w:rFonts w:hint="default" w:ascii="Courier New" w:hAnsi="Courier New"/>
      </w:rPr>
    </w:lvl>
    <w:lvl w:ilvl="8" w:tplc="622824D4"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6534E5D"/>
    <w:multiLevelType w:val="hybridMultilevel"/>
    <w:tmpl w:val="245067F0"/>
    <w:lvl w:ilvl="0" w:tplc="16C4B436">
      <w:start w:val="1"/>
      <w:numFmt w:val="decimal"/>
      <w:lvlText w:val="%1."/>
      <w:lvlJc w:val="left"/>
      <w:pPr>
        <w:tabs>
          <w:tab w:val="num" w:pos="720"/>
        </w:tabs>
        <w:ind w:left="720" w:hanging="360"/>
      </w:pPr>
    </w:lvl>
    <w:lvl w:ilvl="1" w:tplc="F62EDCF4" w:tentative="1">
      <w:start w:val="1"/>
      <w:numFmt w:val="lowerLetter"/>
      <w:lvlText w:val="%2."/>
      <w:lvlJc w:val="left"/>
      <w:pPr>
        <w:tabs>
          <w:tab w:val="num" w:pos="1440"/>
        </w:tabs>
        <w:ind w:left="1440" w:hanging="360"/>
      </w:pPr>
    </w:lvl>
    <w:lvl w:ilvl="2" w:tplc="362A56DC" w:tentative="1">
      <w:start w:val="1"/>
      <w:numFmt w:val="lowerRoman"/>
      <w:lvlText w:val="%3."/>
      <w:lvlJc w:val="right"/>
      <w:pPr>
        <w:tabs>
          <w:tab w:val="num" w:pos="2160"/>
        </w:tabs>
        <w:ind w:left="2160" w:hanging="180"/>
      </w:pPr>
    </w:lvl>
    <w:lvl w:ilvl="3" w:tplc="9F867F96" w:tentative="1">
      <w:start w:val="1"/>
      <w:numFmt w:val="decimal"/>
      <w:lvlText w:val="%4."/>
      <w:lvlJc w:val="left"/>
      <w:pPr>
        <w:tabs>
          <w:tab w:val="num" w:pos="2880"/>
        </w:tabs>
        <w:ind w:left="2880" w:hanging="360"/>
      </w:pPr>
    </w:lvl>
    <w:lvl w:ilvl="4" w:tplc="4044E794" w:tentative="1">
      <w:start w:val="1"/>
      <w:numFmt w:val="lowerLetter"/>
      <w:lvlText w:val="%5."/>
      <w:lvlJc w:val="left"/>
      <w:pPr>
        <w:tabs>
          <w:tab w:val="num" w:pos="3600"/>
        </w:tabs>
        <w:ind w:left="3600" w:hanging="360"/>
      </w:pPr>
    </w:lvl>
    <w:lvl w:ilvl="5" w:tplc="BD04BE32" w:tentative="1">
      <w:start w:val="1"/>
      <w:numFmt w:val="lowerRoman"/>
      <w:lvlText w:val="%6."/>
      <w:lvlJc w:val="right"/>
      <w:pPr>
        <w:tabs>
          <w:tab w:val="num" w:pos="4320"/>
        </w:tabs>
        <w:ind w:left="4320" w:hanging="180"/>
      </w:pPr>
    </w:lvl>
    <w:lvl w:ilvl="6" w:tplc="FC8877E2" w:tentative="1">
      <w:start w:val="1"/>
      <w:numFmt w:val="decimal"/>
      <w:lvlText w:val="%7."/>
      <w:lvlJc w:val="left"/>
      <w:pPr>
        <w:tabs>
          <w:tab w:val="num" w:pos="5040"/>
        </w:tabs>
        <w:ind w:left="5040" w:hanging="360"/>
      </w:pPr>
    </w:lvl>
    <w:lvl w:ilvl="7" w:tplc="97E260A4" w:tentative="1">
      <w:start w:val="1"/>
      <w:numFmt w:val="lowerLetter"/>
      <w:lvlText w:val="%8."/>
      <w:lvlJc w:val="left"/>
      <w:pPr>
        <w:tabs>
          <w:tab w:val="num" w:pos="5760"/>
        </w:tabs>
        <w:ind w:left="5760" w:hanging="360"/>
      </w:pPr>
    </w:lvl>
    <w:lvl w:ilvl="8" w:tplc="ECEC9E54" w:tentative="1">
      <w:start w:val="1"/>
      <w:numFmt w:val="lowerRoman"/>
      <w:lvlText w:val="%9."/>
      <w:lvlJc w:val="right"/>
      <w:pPr>
        <w:tabs>
          <w:tab w:val="num" w:pos="6480"/>
        </w:tabs>
        <w:ind w:left="6480" w:hanging="180"/>
      </w:pPr>
    </w:lvl>
  </w:abstractNum>
  <w:abstractNum w:abstractNumId="4" w15:restartNumberingAfterBreak="0">
    <w:nsid w:val="11D41715"/>
    <w:multiLevelType w:val="hybridMultilevel"/>
    <w:tmpl w:val="BE6EFF46"/>
    <w:lvl w:ilvl="0" w:tplc="D6727F80">
      <w:start w:val="1"/>
      <w:numFmt w:val="bullet"/>
      <w:lvlText w:val=""/>
      <w:lvlJc w:val="left"/>
      <w:pPr>
        <w:ind w:left="720" w:hanging="360"/>
      </w:pPr>
      <w:rPr>
        <w:rFonts w:hint="default" w:ascii="Wingdings" w:hAnsi="Wingdings"/>
        <w:lang w:val="fi-FI"/>
      </w:rPr>
    </w:lvl>
    <w:lvl w:ilvl="1" w:tplc="04070003">
      <w:start w:val="1"/>
      <w:numFmt w:val="bullet"/>
      <w:lvlText w:val="o"/>
      <w:lvlJc w:val="left"/>
      <w:pPr>
        <w:ind w:left="1440" w:hanging="360"/>
      </w:pPr>
      <w:rPr>
        <w:rFonts w:hint="default" w:ascii="Courier New" w:hAnsi="Courier New" w:cs="Times New Roman"/>
      </w:rPr>
    </w:lvl>
    <w:lvl w:ilvl="2" w:tplc="04070005">
      <w:start w:val="1"/>
      <w:numFmt w:val="bullet"/>
      <w:lvlText w:val=""/>
      <w:lvlJc w:val="left"/>
      <w:pPr>
        <w:ind w:left="2160" w:hanging="360"/>
      </w:pPr>
      <w:rPr>
        <w:rFonts w:hint="default" w:ascii="Wingdings" w:hAnsi="Wingdings"/>
      </w:rPr>
    </w:lvl>
    <w:lvl w:ilvl="3" w:tplc="04070001">
      <w:start w:val="1"/>
      <w:numFmt w:val="bullet"/>
      <w:lvlText w:val=""/>
      <w:lvlJc w:val="left"/>
      <w:pPr>
        <w:ind w:left="2880" w:hanging="360"/>
      </w:pPr>
      <w:rPr>
        <w:rFonts w:hint="default" w:ascii="Symbol" w:hAnsi="Symbol"/>
      </w:rPr>
    </w:lvl>
    <w:lvl w:ilvl="4" w:tplc="04070003">
      <w:start w:val="1"/>
      <w:numFmt w:val="bullet"/>
      <w:lvlText w:val="o"/>
      <w:lvlJc w:val="left"/>
      <w:pPr>
        <w:ind w:left="3600" w:hanging="360"/>
      </w:pPr>
      <w:rPr>
        <w:rFonts w:hint="default" w:ascii="Courier New" w:hAnsi="Courier New" w:cs="Times New Roman"/>
      </w:rPr>
    </w:lvl>
    <w:lvl w:ilvl="5" w:tplc="04070005">
      <w:start w:val="1"/>
      <w:numFmt w:val="bullet"/>
      <w:lvlText w:val=""/>
      <w:lvlJc w:val="left"/>
      <w:pPr>
        <w:ind w:left="4320" w:hanging="360"/>
      </w:pPr>
      <w:rPr>
        <w:rFonts w:hint="default" w:ascii="Wingdings" w:hAnsi="Wingdings"/>
      </w:rPr>
    </w:lvl>
    <w:lvl w:ilvl="6" w:tplc="04070001">
      <w:start w:val="1"/>
      <w:numFmt w:val="bullet"/>
      <w:lvlText w:val=""/>
      <w:lvlJc w:val="left"/>
      <w:pPr>
        <w:ind w:left="5040" w:hanging="360"/>
      </w:pPr>
      <w:rPr>
        <w:rFonts w:hint="default" w:ascii="Symbol" w:hAnsi="Symbol"/>
      </w:rPr>
    </w:lvl>
    <w:lvl w:ilvl="7" w:tplc="04070003">
      <w:start w:val="1"/>
      <w:numFmt w:val="bullet"/>
      <w:lvlText w:val="o"/>
      <w:lvlJc w:val="left"/>
      <w:pPr>
        <w:ind w:left="5760" w:hanging="360"/>
      </w:pPr>
      <w:rPr>
        <w:rFonts w:hint="default" w:ascii="Courier New" w:hAnsi="Courier New" w:cs="Times New Roman"/>
      </w:rPr>
    </w:lvl>
    <w:lvl w:ilvl="8" w:tplc="04070005">
      <w:start w:val="1"/>
      <w:numFmt w:val="bullet"/>
      <w:lvlText w:val=""/>
      <w:lvlJc w:val="left"/>
      <w:pPr>
        <w:ind w:left="6480" w:hanging="360"/>
      </w:pPr>
      <w:rPr>
        <w:rFonts w:hint="default" w:ascii="Wingdings" w:hAnsi="Wingdings"/>
      </w:rPr>
    </w:lvl>
  </w:abstractNum>
  <w:abstractNum w:abstractNumId="5" w15:restartNumberingAfterBreak="0">
    <w:nsid w:val="227E7277"/>
    <w:multiLevelType w:val="hybridMultilevel"/>
    <w:tmpl w:val="20C484C4"/>
    <w:lvl w:ilvl="0" w:tplc="6026F1D6">
      <w:start w:val="1"/>
      <w:numFmt w:val="bullet"/>
      <w:lvlText w:val=""/>
      <w:lvlJc w:val="left"/>
      <w:pPr>
        <w:tabs>
          <w:tab w:val="num" w:pos="720"/>
        </w:tabs>
        <w:ind w:left="720" w:hanging="360"/>
      </w:pPr>
      <w:rPr>
        <w:rFonts w:hint="default" w:ascii="Symbol" w:hAnsi="Symbol"/>
      </w:rPr>
    </w:lvl>
    <w:lvl w:ilvl="1" w:tplc="4CBAEB22" w:tentative="1">
      <w:start w:val="1"/>
      <w:numFmt w:val="bullet"/>
      <w:lvlText w:val="o"/>
      <w:lvlJc w:val="left"/>
      <w:pPr>
        <w:tabs>
          <w:tab w:val="num" w:pos="1440"/>
        </w:tabs>
        <w:ind w:left="1440" w:hanging="360"/>
      </w:pPr>
      <w:rPr>
        <w:rFonts w:hint="default" w:ascii="Courier New" w:hAnsi="Courier New"/>
      </w:rPr>
    </w:lvl>
    <w:lvl w:ilvl="2" w:tplc="37506CC4" w:tentative="1">
      <w:start w:val="1"/>
      <w:numFmt w:val="bullet"/>
      <w:lvlText w:val=""/>
      <w:lvlJc w:val="left"/>
      <w:pPr>
        <w:tabs>
          <w:tab w:val="num" w:pos="2160"/>
        </w:tabs>
        <w:ind w:left="2160" w:hanging="360"/>
      </w:pPr>
      <w:rPr>
        <w:rFonts w:hint="default" w:ascii="Wingdings" w:hAnsi="Wingdings"/>
      </w:rPr>
    </w:lvl>
    <w:lvl w:ilvl="3" w:tplc="17A42EAA" w:tentative="1">
      <w:start w:val="1"/>
      <w:numFmt w:val="bullet"/>
      <w:lvlText w:val=""/>
      <w:lvlJc w:val="left"/>
      <w:pPr>
        <w:tabs>
          <w:tab w:val="num" w:pos="2880"/>
        </w:tabs>
        <w:ind w:left="2880" w:hanging="360"/>
      </w:pPr>
      <w:rPr>
        <w:rFonts w:hint="default" w:ascii="Symbol" w:hAnsi="Symbol"/>
      </w:rPr>
    </w:lvl>
    <w:lvl w:ilvl="4" w:tplc="82CEB98A" w:tentative="1">
      <w:start w:val="1"/>
      <w:numFmt w:val="bullet"/>
      <w:lvlText w:val="o"/>
      <w:lvlJc w:val="left"/>
      <w:pPr>
        <w:tabs>
          <w:tab w:val="num" w:pos="3600"/>
        </w:tabs>
        <w:ind w:left="3600" w:hanging="360"/>
      </w:pPr>
      <w:rPr>
        <w:rFonts w:hint="default" w:ascii="Courier New" w:hAnsi="Courier New"/>
      </w:rPr>
    </w:lvl>
    <w:lvl w:ilvl="5" w:tplc="7B340C46" w:tentative="1">
      <w:start w:val="1"/>
      <w:numFmt w:val="bullet"/>
      <w:lvlText w:val=""/>
      <w:lvlJc w:val="left"/>
      <w:pPr>
        <w:tabs>
          <w:tab w:val="num" w:pos="4320"/>
        </w:tabs>
        <w:ind w:left="4320" w:hanging="360"/>
      </w:pPr>
      <w:rPr>
        <w:rFonts w:hint="default" w:ascii="Wingdings" w:hAnsi="Wingdings"/>
      </w:rPr>
    </w:lvl>
    <w:lvl w:ilvl="6" w:tplc="1D64E906" w:tentative="1">
      <w:start w:val="1"/>
      <w:numFmt w:val="bullet"/>
      <w:lvlText w:val=""/>
      <w:lvlJc w:val="left"/>
      <w:pPr>
        <w:tabs>
          <w:tab w:val="num" w:pos="5040"/>
        </w:tabs>
        <w:ind w:left="5040" w:hanging="360"/>
      </w:pPr>
      <w:rPr>
        <w:rFonts w:hint="default" w:ascii="Symbol" w:hAnsi="Symbol"/>
      </w:rPr>
    </w:lvl>
    <w:lvl w:ilvl="7" w:tplc="119015F6" w:tentative="1">
      <w:start w:val="1"/>
      <w:numFmt w:val="bullet"/>
      <w:lvlText w:val="o"/>
      <w:lvlJc w:val="left"/>
      <w:pPr>
        <w:tabs>
          <w:tab w:val="num" w:pos="5760"/>
        </w:tabs>
        <w:ind w:left="5760" w:hanging="360"/>
      </w:pPr>
      <w:rPr>
        <w:rFonts w:hint="default" w:ascii="Courier New" w:hAnsi="Courier New"/>
      </w:rPr>
    </w:lvl>
    <w:lvl w:ilvl="8" w:tplc="EBF4A9EA"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548115A2"/>
    <w:multiLevelType w:val="hybridMultilevel"/>
    <w:tmpl w:val="23302AD6"/>
    <w:lvl w:ilvl="0" w:tplc="A7C6D9B8">
      <w:start w:val="1"/>
      <w:numFmt w:val="decimal"/>
      <w:lvlText w:val="%1."/>
      <w:lvlJc w:val="left"/>
      <w:pPr>
        <w:tabs>
          <w:tab w:val="num" w:pos="720"/>
        </w:tabs>
        <w:ind w:left="720" w:hanging="360"/>
      </w:pPr>
    </w:lvl>
    <w:lvl w:ilvl="1" w:tplc="F474A94E">
      <w:start w:val="1"/>
      <w:numFmt w:val="bullet"/>
      <w:lvlText w:val=""/>
      <w:lvlJc w:val="left"/>
      <w:pPr>
        <w:tabs>
          <w:tab w:val="num" w:pos="1440"/>
        </w:tabs>
        <w:ind w:left="1440" w:hanging="360"/>
      </w:pPr>
      <w:rPr>
        <w:rFonts w:hint="default" w:ascii="Symbol" w:hAnsi="Symbol"/>
      </w:rPr>
    </w:lvl>
    <w:lvl w:ilvl="2" w:tplc="BBB6B38C" w:tentative="1">
      <w:start w:val="1"/>
      <w:numFmt w:val="lowerRoman"/>
      <w:lvlText w:val="%3."/>
      <w:lvlJc w:val="right"/>
      <w:pPr>
        <w:tabs>
          <w:tab w:val="num" w:pos="2160"/>
        </w:tabs>
        <w:ind w:left="2160" w:hanging="180"/>
      </w:pPr>
    </w:lvl>
    <w:lvl w:ilvl="3" w:tplc="8162EE8A" w:tentative="1">
      <w:start w:val="1"/>
      <w:numFmt w:val="decimal"/>
      <w:lvlText w:val="%4."/>
      <w:lvlJc w:val="left"/>
      <w:pPr>
        <w:tabs>
          <w:tab w:val="num" w:pos="2880"/>
        </w:tabs>
        <w:ind w:left="2880" w:hanging="360"/>
      </w:pPr>
    </w:lvl>
    <w:lvl w:ilvl="4" w:tplc="DE620E88" w:tentative="1">
      <w:start w:val="1"/>
      <w:numFmt w:val="lowerLetter"/>
      <w:lvlText w:val="%5."/>
      <w:lvlJc w:val="left"/>
      <w:pPr>
        <w:tabs>
          <w:tab w:val="num" w:pos="3600"/>
        </w:tabs>
        <w:ind w:left="3600" w:hanging="360"/>
      </w:pPr>
    </w:lvl>
    <w:lvl w:ilvl="5" w:tplc="BD90BEEC" w:tentative="1">
      <w:start w:val="1"/>
      <w:numFmt w:val="lowerRoman"/>
      <w:lvlText w:val="%6."/>
      <w:lvlJc w:val="right"/>
      <w:pPr>
        <w:tabs>
          <w:tab w:val="num" w:pos="4320"/>
        </w:tabs>
        <w:ind w:left="4320" w:hanging="180"/>
      </w:pPr>
    </w:lvl>
    <w:lvl w:ilvl="6" w:tplc="1F9E386C" w:tentative="1">
      <w:start w:val="1"/>
      <w:numFmt w:val="decimal"/>
      <w:lvlText w:val="%7."/>
      <w:lvlJc w:val="left"/>
      <w:pPr>
        <w:tabs>
          <w:tab w:val="num" w:pos="5040"/>
        </w:tabs>
        <w:ind w:left="5040" w:hanging="360"/>
      </w:pPr>
    </w:lvl>
    <w:lvl w:ilvl="7" w:tplc="F816E57E" w:tentative="1">
      <w:start w:val="1"/>
      <w:numFmt w:val="lowerLetter"/>
      <w:lvlText w:val="%8."/>
      <w:lvlJc w:val="left"/>
      <w:pPr>
        <w:tabs>
          <w:tab w:val="num" w:pos="5760"/>
        </w:tabs>
        <w:ind w:left="5760" w:hanging="360"/>
      </w:pPr>
    </w:lvl>
    <w:lvl w:ilvl="8" w:tplc="C9E6FFB8" w:tentative="1">
      <w:start w:val="1"/>
      <w:numFmt w:val="lowerRoman"/>
      <w:lvlText w:val="%9."/>
      <w:lvlJc w:val="right"/>
      <w:pPr>
        <w:tabs>
          <w:tab w:val="num" w:pos="6480"/>
        </w:tabs>
        <w:ind w:left="6480" w:hanging="180"/>
      </w:pPr>
    </w:lvl>
  </w:abstractNum>
  <w:abstractNum w:abstractNumId="7" w15:restartNumberingAfterBreak="0">
    <w:nsid w:val="5B2C6858"/>
    <w:multiLevelType w:val="hybridMultilevel"/>
    <w:tmpl w:val="74684740"/>
    <w:lvl w:ilvl="0" w:tplc="76565856">
      <w:start w:val="1"/>
      <w:numFmt w:val="bullet"/>
      <w:lvlText w:val=""/>
      <w:lvlJc w:val="left"/>
      <w:pPr>
        <w:tabs>
          <w:tab w:val="num" w:pos="720"/>
        </w:tabs>
        <w:ind w:left="720" w:hanging="360"/>
      </w:pPr>
      <w:rPr>
        <w:rFonts w:hint="default" w:ascii="Symbol" w:hAnsi="Symbol"/>
      </w:rPr>
    </w:lvl>
    <w:lvl w:ilvl="1" w:tplc="506EE57C" w:tentative="1">
      <w:start w:val="1"/>
      <w:numFmt w:val="bullet"/>
      <w:lvlText w:val="o"/>
      <w:lvlJc w:val="left"/>
      <w:pPr>
        <w:tabs>
          <w:tab w:val="num" w:pos="1440"/>
        </w:tabs>
        <w:ind w:left="1440" w:hanging="360"/>
      </w:pPr>
      <w:rPr>
        <w:rFonts w:hint="default" w:ascii="Courier New" w:hAnsi="Courier New"/>
      </w:rPr>
    </w:lvl>
    <w:lvl w:ilvl="2" w:tplc="716EEA26" w:tentative="1">
      <w:start w:val="1"/>
      <w:numFmt w:val="bullet"/>
      <w:lvlText w:val=""/>
      <w:lvlJc w:val="left"/>
      <w:pPr>
        <w:tabs>
          <w:tab w:val="num" w:pos="2160"/>
        </w:tabs>
        <w:ind w:left="2160" w:hanging="360"/>
      </w:pPr>
      <w:rPr>
        <w:rFonts w:hint="default" w:ascii="Wingdings" w:hAnsi="Wingdings"/>
      </w:rPr>
    </w:lvl>
    <w:lvl w:ilvl="3" w:tplc="79E47D06" w:tentative="1">
      <w:start w:val="1"/>
      <w:numFmt w:val="bullet"/>
      <w:lvlText w:val=""/>
      <w:lvlJc w:val="left"/>
      <w:pPr>
        <w:tabs>
          <w:tab w:val="num" w:pos="2880"/>
        </w:tabs>
        <w:ind w:left="2880" w:hanging="360"/>
      </w:pPr>
      <w:rPr>
        <w:rFonts w:hint="default" w:ascii="Symbol" w:hAnsi="Symbol"/>
      </w:rPr>
    </w:lvl>
    <w:lvl w:ilvl="4" w:tplc="E6584486" w:tentative="1">
      <w:start w:val="1"/>
      <w:numFmt w:val="bullet"/>
      <w:lvlText w:val="o"/>
      <w:lvlJc w:val="left"/>
      <w:pPr>
        <w:tabs>
          <w:tab w:val="num" w:pos="3600"/>
        </w:tabs>
        <w:ind w:left="3600" w:hanging="360"/>
      </w:pPr>
      <w:rPr>
        <w:rFonts w:hint="default" w:ascii="Courier New" w:hAnsi="Courier New"/>
      </w:rPr>
    </w:lvl>
    <w:lvl w:ilvl="5" w:tplc="57F0F312" w:tentative="1">
      <w:start w:val="1"/>
      <w:numFmt w:val="bullet"/>
      <w:lvlText w:val=""/>
      <w:lvlJc w:val="left"/>
      <w:pPr>
        <w:tabs>
          <w:tab w:val="num" w:pos="4320"/>
        </w:tabs>
        <w:ind w:left="4320" w:hanging="360"/>
      </w:pPr>
      <w:rPr>
        <w:rFonts w:hint="default" w:ascii="Wingdings" w:hAnsi="Wingdings"/>
      </w:rPr>
    </w:lvl>
    <w:lvl w:ilvl="6" w:tplc="969437EE" w:tentative="1">
      <w:start w:val="1"/>
      <w:numFmt w:val="bullet"/>
      <w:lvlText w:val=""/>
      <w:lvlJc w:val="left"/>
      <w:pPr>
        <w:tabs>
          <w:tab w:val="num" w:pos="5040"/>
        </w:tabs>
        <w:ind w:left="5040" w:hanging="360"/>
      </w:pPr>
      <w:rPr>
        <w:rFonts w:hint="default" w:ascii="Symbol" w:hAnsi="Symbol"/>
      </w:rPr>
    </w:lvl>
    <w:lvl w:ilvl="7" w:tplc="FF109ECA" w:tentative="1">
      <w:start w:val="1"/>
      <w:numFmt w:val="bullet"/>
      <w:lvlText w:val="o"/>
      <w:lvlJc w:val="left"/>
      <w:pPr>
        <w:tabs>
          <w:tab w:val="num" w:pos="5760"/>
        </w:tabs>
        <w:ind w:left="5760" w:hanging="360"/>
      </w:pPr>
      <w:rPr>
        <w:rFonts w:hint="default" w:ascii="Courier New" w:hAnsi="Courier New"/>
      </w:rPr>
    </w:lvl>
    <w:lvl w:ilvl="8" w:tplc="3A58C0EA"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5CFE3AD4"/>
    <w:multiLevelType w:val="hybridMultilevel"/>
    <w:tmpl w:val="1298B6FA"/>
    <w:lvl w:ilvl="0" w:tplc="70F618AE">
      <w:start w:val="1"/>
      <w:numFmt w:val="bullet"/>
      <w:lvlText w:val=""/>
      <w:lvlJc w:val="left"/>
      <w:pPr>
        <w:tabs>
          <w:tab w:val="num" w:pos="720"/>
        </w:tabs>
        <w:ind w:left="720" w:hanging="360"/>
      </w:pPr>
      <w:rPr>
        <w:rFonts w:hint="default" w:ascii="Symbol" w:hAnsi="Symbol"/>
      </w:rPr>
    </w:lvl>
    <w:lvl w:ilvl="1" w:tplc="0CC0A85E" w:tentative="1">
      <w:start w:val="1"/>
      <w:numFmt w:val="bullet"/>
      <w:lvlText w:val="o"/>
      <w:lvlJc w:val="left"/>
      <w:pPr>
        <w:tabs>
          <w:tab w:val="num" w:pos="1440"/>
        </w:tabs>
        <w:ind w:left="1440" w:hanging="360"/>
      </w:pPr>
      <w:rPr>
        <w:rFonts w:hint="default" w:ascii="Courier New" w:hAnsi="Courier New"/>
      </w:rPr>
    </w:lvl>
    <w:lvl w:ilvl="2" w:tplc="AFE0BFA8" w:tentative="1">
      <w:start w:val="1"/>
      <w:numFmt w:val="bullet"/>
      <w:lvlText w:val=""/>
      <w:lvlJc w:val="left"/>
      <w:pPr>
        <w:tabs>
          <w:tab w:val="num" w:pos="2160"/>
        </w:tabs>
        <w:ind w:left="2160" w:hanging="360"/>
      </w:pPr>
      <w:rPr>
        <w:rFonts w:hint="default" w:ascii="Wingdings" w:hAnsi="Wingdings"/>
      </w:rPr>
    </w:lvl>
    <w:lvl w:ilvl="3" w:tplc="086437BC" w:tentative="1">
      <w:start w:val="1"/>
      <w:numFmt w:val="bullet"/>
      <w:lvlText w:val=""/>
      <w:lvlJc w:val="left"/>
      <w:pPr>
        <w:tabs>
          <w:tab w:val="num" w:pos="2880"/>
        </w:tabs>
        <w:ind w:left="2880" w:hanging="360"/>
      </w:pPr>
      <w:rPr>
        <w:rFonts w:hint="default" w:ascii="Symbol" w:hAnsi="Symbol"/>
      </w:rPr>
    </w:lvl>
    <w:lvl w:ilvl="4" w:tplc="869ED2DE" w:tentative="1">
      <w:start w:val="1"/>
      <w:numFmt w:val="bullet"/>
      <w:lvlText w:val="o"/>
      <w:lvlJc w:val="left"/>
      <w:pPr>
        <w:tabs>
          <w:tab w:val="num" w:pos="3600"/>
        </w:tabs>
        <w:ind w:left="3600" w:hanging="360"/>
      </w:pPr>
      <w:rPr>
        <w:rFonts w:hint="default" w:ascii="Courier New" w:hAnsi="Courier New"/>
      </w:rPr>
    </w:lvl>
    <w:lvl w:ilvl="5" w:tplc="27CAFB68" w:tentative="1">
      <w:start w:val="1"/>
      <w:numFmt w:val="bullet"/>
      <w:lvlText w:val=""/>
      <w:lvlJc w:val="left"/>
      <w:pPr>
        <w:tabs>
          <w:tab w:val="num" w:pos="4320"/>
        </w:tabs>
        <w:ind w:left="4320" w:hanging="360"/>
      </w:pPr>
      <w:rPr>
        <w:rFonts w:hint="default" w:ascii="Wingdings" w:hAnsi="Wingdings"/>
      </w:rPr>
    </w:lvl>
    <w:lvl w:ilvl="6" w:tplc="6EB48A3C" w:tentative="1">
      <w:start w:val="1"/>
      <w:numFmt w:val="bullet"/>
      <w:lvlText w:val=""/>
      <w:lvlJc w:val="left"/>
      <w:pPr>
        <w:tabs>
          <w:tab w:val="num" w:pos="5040"/>
        </w:tabs>
        <w:ind w:left="5040" w:hanging="360"/>
      </w:pPr>
      <w:rPr>
        <w:rFonts w:hint="default" w:ascii="Symbol" w:hAnsi="Symbol"/>
      </w:rPr>
    </w:lvl>
    <w:lvl w:ilvl="7" w:tplc="C66216AA" w:tentative="1">
      <w:start w:val="1"/>
      <w:numFmt w:val="bullet"/>
      <w:lvlText w:val="o"/>
      <w:lvlJc w:val="left"/>
      <w:pPr>
        <w:tabs>
          <w:tab w:val="num" w:pos="5760"/>
        </w:tabs>
        <w:ind w:left="5760" w:hanging="360"/>
      </w:pPr>
      <w:rPr>
        <w:rFonts w:hint="default" w:ascii="Courier New" w:hAnsi="Courier New"/>
      </w:rPr>
    </w:lvl>
    <w:lvl w:ilvl="8" w:tplc="C8C61066"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6C1F276B"/>
    <w:multiLevelType w:val="hybridMultilevel"/>
    <w:tmpl w:val="23302AD6"/>
    <w:lvl w:ilvl="0" w:tplc="E96431FA">
      <w:start w:val="1"/>
      <w:numFmt w:val="bullet"/>
      <w:lvlText w:val=""/>
      <w:lvlJc w:val="left"/>
      <w:pPr>
        <w:tabs>
          <w:tab w:val="num" w:pos="720"/>
        </w:tabs>
        <w:ind w:left="720" w:hanging="360"/>
      </w:pPr>
      <w:rPr>
        <w:rFonts w:hint="default" w:ascii="Symbol" w:hAnsi="Symbol"/>
      </w:rPr>
    </w:lvl>
    <w:lvl w:ilvl="1" w:tplc="D22EDEF0">
      <w:start w:val="1"/>
      <w:numFmt w:val="bullet"/>
      <w:lvlText w:val=""/>
      <w:lvlJc w:val="left"/>
      <w:pPr>
        <w:tabs>
          <w:tab w:val="num" w:pos="1440"/>
        </w:tabs>
        <w:ind w:left="1440" w:hanging="360"/>
      </w:pPr>
      <w:rPr>
        <w:rFonts w:hint="default" w:ascii="Symbol" w:hAnsi="Symbol"/>
      </w:rPr>
    </w:lvl>
    <w:lvl w:ilvl="2" w:tplc="2392EE98" w:tentative="1">
      <w:start w:val="1"/>
      <w:numFmt w:val="lowerRoman"/>
      <w:lvlText w:val="%3."/>
      <w:lvlJc w:val="right"/>
      <w:pPr>
        <w:tabs>
          <w:tab w:val="num" w:pos="2160"/>
        </w:tabs>
        <w:ind w:left="2160" w:hanging="180"/>
      </w:pPr>
    </w:lvl>
    <w:lvl w:ilvl="3" w:tplc="C444E814" w:tentative="1">
      <w:start w:val="1"/>
      <w:numFmt w:val="decimal"/>
      <w:lvlText w:val="%4."/>
      <w:lvlJc w:val="left"/>
      <w:pPr>
        <w:tabs>
          <w:tab w:val="num" w:pos="2880"/>
        </w:tabs>
        <w:ind w:left="2880" w:hanging="360"/>
      </w:pPr>
    </w:lvl>
    <w:lvl w:ilvl="4" w:tplc="ED906B24" w:tentative="1">
      <w:start w:val="1"/>
      <w:numFmt w:val="lowerLetter"/>
      <w:lvlText w:val="%5."/>
      <w:lvlJc w:val="left"/>
      <w:pPr>
        <w:tabs>
          <w:tab w:val="num" w:pos="3600"/>
        </w:tabs>
        <w:ind w:left="3600" w:hanging="360"/>
      </w:pPr>
    </w:lvl>
    <w:lvl w:ilvl="5" w:tplc="AD4EF8B0" w:tentative="1">
      <w:start w:val="1"/>
      <w:numFmt w:val="lowerRoman"/>
      <w:lvlText w:val="%6."/>
      <w:lvlJc w:val="right"/>
      <w:pPr>
        <w:tabs>
          <w:tab w:val="num" w:pos="4320"/>
        </w:tabs>
        <w:ind w:left="4320" w:hanging="180"/>
      </w:pPr>
    </w:lvl>
    <w:lvl w:ilvl="6" w:tplc="40B0F084" w:tentative="1">
      <w:start w:val="1"/>
      <w:numFmt w:val="decimal"/>
      <w:lvlText w:val="%7."/>
      <w:lvlJc w:val="left"/>
      <w:pPr>
        <w:tabs>
          <w:tab w:val="num" w:pos="5040"/>
        </w:tabs>
        <w:ind w:left="5040" w:hanging="360"/>
      </w:pPr>
    </w:lvl>
    <w:lvl w:ilvl="7" w:tplc="A984BE24" w:tentative="1">
      <w:start w:val="1"/>
      <w:numFmt w:val="lowerLetter"/>
      <w:lvlText w:val="%8."/>
      <w:lvlJc w:val="left"/>
      <w:pPr>
        <w:tabs>
          <w:tab w:val="num" w:pos="5760"/>
        </w:tabs>
        <w:ind w:left="5760" w:hanging="360"/>
      </w:pPr>
    </w:lvl>
    <w:lvl w:ilvl="8" w:tplc="F090431E" w:tentative="1">
      <w:start w:val="1"/>
      <w:numFmt w:val="lowerRoman"/>
      <w:lvlText w:val="%9."/>
      <w:lvlJc w:val="right"/>
      <w:pPr>
        <w:tabs>
          <w:tab w:val="num" w:pos="6480"/>
        </w:tabs>
        <w:ind w:left="6480" w:hanging="180"/>
      </w:pPr>
    </w:lvl>
  </w:abstractNum>
  <w:abstractNum w:abstractNumId="10" w15:restartNumberingAfterBreak="0">
    <w:nsid w:val="6DA34C56"/>
    <w:multiLevelType w:val="hybridMultilevel"/>
    <w:tmpl w:val="7B76BFA0"/>
    <w:lvl w:ilvl="0" w:tplc="CC36C760">
      <w:start w:val="1"/>
      <w:numFmt w:val="decimal"/>
      <w:lvlText w:val="%1."/>
      <w:lvlJc w:val="left"/>
      <w:pPr>
        <w:tabs>
          <w:tab w:val="num" w:pos="720"/>
        </w:tabs>
        <w:ind w:left="720" w:hanging="360"/>
      </w:pPr>
    </w:lvl>
    <w:lvl w:ilvl="1" w:tplc="2F94A176" w:tentative="1">
      <w:start w:val="1"/>
      <w:numFmt w:val="lowerLetter"/>
      <w:lvlText w:val="%2."/>
      <w:lvlJc w:val="left"/>
      <w:pPr>
        <w:tabs>
          <w:tab w:val="num" w:pos="1440"/>
        </w:tabs>
        <w:ind w:left="1440" w:hanging="360"/>
      </w:pPr>
    </w:lvl>
    <w:lvl w:ilvl="2" w:tplc="BDDE73D8" w:tentative="1">
      <w:start w:val="1"/>
      <w:numFmt w:val="lowerRoman"/>
      <w:lvlText w:val="%3."/>
      <w:lvlJc w:val="right"/>
      <w:pPr>
        <w:tabs>
          <w:tab w:val="num" w:pos="2160"/>
        </w:tabs>
        <w:ind w:left="2160" w:hanging="180"/>
      </w:pPr>
    </w:lvl>
    <w:lvl w:ilvl="3" w:tplc="8F983666" w:tentative="1">
      <w:start w:val="1"/>
      <w:numFmt w:val="decimal"/>
      <w:lvlText w:val="%4."/>
      <w:lvlJc w:val="left"/>
      <w:pPr>
        <w:tabs>
          <w:tab w:val="num" w:pos="2880"/>
        </w:tabs>
        <w:ind w:left="2880" w:hanging="360"/>
      </w:pPr>
    </w:lvl>
    <w:lvl w:ilvl="4" w:tplc="741E074E" w:tentative="1">
      <w:start w:val="1"/>
      <w:numFmt w:val="lowerLetter"/>
      <w:lvlText w:val="%5."/>
      <w:lvlJc w:val="left"/>
      <w:pPr>
        <w:tabs>
          <w:tab w:val="num" w:pos="3600"/>
        </w:tabs>
        <w:ind w:left="3600" w:hanging="360"/>
      </w:pPr>
    </w:lvl>
    <w:lvl w:ilvl="5" w:tplc="AC4C70F6" w:tentative="1">
      <w:start w:val="1"/>
      <w:numFmt w:val="lowerRoman"/>
      <w:lvlText w:val="%6."/>
      <w:lvlJc w:val="right"/>
      <w:pPr>
        <w:tabs>
          <w:tab w:val="num" w:pos="4320"/>
        </w:tabs>
        <w:ind w:left="4320" w:hanging="180"/>
      </w:pPr>
    </w:lvl>
    <w:lvl w:ilvl="6" w:tplc="09647A78" w:tentative="1">
      <w:start w:val="1"/>
      <w:numFmt w:val="decimal"/>
      <w:lvlText w:val="%7."/>
      <w:lvlJc w:val="left"/>
      <w:pPr>
        <w:tabs>
          <w:tab w:val="num" w:pos="5040"/>
        </w:tabs>
        <w:ind w:left="5040" w:hanging="360"/>
      </w:pPr>
    </w:lvl>
    <w:lvl w:ilvl="7" w:tplc="B48286AE" w:tentative="1">
      <w:start w:val="1"/>
      <w:numFmt w:val="lowerLetter"/>
      <w:lvlText w:val="%8."/>
      <w:lvlJc w:val="left"/>
      <w:pPr>
        <w:tabs>
          <w:tab w:val="num" w:pos="5760"/>
        </w:tabs>
        <w:ind w:left="5760" w:hanging="360"/>
      </w:pPr>
    </w:lvl>
    <w:lvl w:ilvl="8" w:tplc="2110B26C" w:tentative="1">
      <w:start w:val="1"/>
      <w:numFmt w:val="lowerRoman"/>
      <w:lvlText w:val="%9."/>
      <w:lvlJc w:val="right"/>
      <w:pPr>
        <w:tabs>
          <w:tab w:val="num" w:pos="6480"/>
        </w:tabs>
        <w:ind w:left="6480" w:hanging="180"/>
      </w:pPr>
    </w:lvl>
  </w:abstractNum>
  <w:abstractNum w:abstractNumId="11" w15:restartNumberingAfterBreak="0">
    <w:nsid w:val="74385803"/>
    <w:multiLevelType w:val="hybridMultilevel"/>
    <w:tmpl w:val="13E21690"/>
    <w:lvl w:ilvl="0" w:tplc="EA429708">
      <w:start w:val="1"/>
      <w:numFmt w:val="decimal"/>
      <w:lvlText w:val="%1."/>
      <w:lvlJc w:val="left"/>
      <w:pPr>
        <w:tabs>
          <w:tab w:val="num" w:pos="720"/>
        </w:tabs>
        <w:ind w:left="720" w:hanging="360"/>
      </w:pPr>
      <w:rPr>
        <w:rFonts w:hint="default"/>
      </w:rPr>
    </w:lvl>
    <w:lvl w:ilvl="1" w:tplc="7DE2B804" w:tentative="1">
      <w:start w:val="1"/>
      <w:numFmt w:val="lowerLetter"/>
      <w:lvlText w:val="%2."/>
      <w:lvlJc w:val="left"/>
      <w:pPr>
        <w:tabs>
          <w:tab w:val="num" w:pos="1440"/>
        </w:tabs>
        <w:ind w:left="1440" w:hanging="360"/>
      </w:pPr>
    </w:lvl>
    <w:lvl w:ilvl="2" w:tplc="FD34381E" w:tentative="1">
      <w:start w:val="1"/>
      <w:numFmt w:val="lowerRoman"/>
      <w:lvlText w:val="%3."/>
      <w:lvlJc w:val="right"/>
      <w:pPr>
        <w:tabs>
          <w:tab w:val="num" w:pos="2160"/>
        </w:tabs>
        <w:ind w:left="2160" w:hanging="180"/>
      </w:pPr>
    </w:lvl>
    <w:lvl w:ilvl="3" w:tplc="34CAB6E6" w:tentative="1">
      <w:start w:val="1"/>
      <w:numFmt w:val="decimal"/>
      <w:lvlText w:val="%4."/>
      <w:lvlJc w:val="left"/>
      <w:pPr>
        <w:tabs>
          <w:tab w:val="num" w:pos="2880"/>
        </w:tabs>
        <w:ind w:left="2880" w:hanging="360"/>
      </w:pPr>
    </w:lvl>
    <w:lvl w:ilvl="4" w:tplc="4A68E57E" w:tentative="1">
      <w:start w:val="1"/>
      <w:numFmt w:val="lowerLetter"/>
      <w:lvlText w:val="%5."/>
      <w:lvlJc w:val="left"/>
      <w:pPr>
        <w:tabs>
          <w:tab w:val="num" w:pos="3600"/>
        </w:tabs>
        <w:ind w:left="3600" w:hanging="360"/>
      </w:pPr>
    </w:lvl>
    <w:lvl w:ilvl="5" w:tplc="9A7C0B32" w:tentative="1">
      <w:start w:val="1"/>
      <w:numFmt w:val="lowerRoman"/>
      <w:lvlText w:val="%6."/>
      <w:lvlJc w:val="right"/>
      <w:pPr>
        <w:tabs>
          <w:tab w:val="num" w:pos="4320"/>
        </w:tabs>
        <w:ind w:left="4320" w:hanging="180"/>
      </w:pPr>
    </w:lvl>
    <w:lvl w:ilvl="6" w:tplc="BBBA62F8" w:tentative="1">
      <w:start w:val="1"/>
      <w:numFmt w:val="decimal"/>
      <w:lvlText w:val="%7."/>
      <w:lvlJc w:val="left"/>
      <w:pPr>
        <w:tabs>
          <w:tab w:val="num" w:pos="5040"/>
        </w:tabs>
        <w:ind w:left="5040" w:hanging="360"/>
      </w:pPr>
    </w:lvl>
    <w:lvl w:ilvl="7" w:tplc="62CEE82C" w:tentative="1">
      <w:start w:val="1"/>
      <w:numFmt w:val="lowerLetter"/>
      <w:lvlText w:val="%8."/>
      <w:lvlJc w:val="left"/>
      <w:pPr>
        <w:tabs>
          <w:tab w:val="num" w:pos="5760"/>
        </w:tabs>
        <w:ind w:left="5760" w:hanging="360"/>
      </w:pPr>
    </w:lvl>
    <w:lvl w:ilvl="8" w:tplc="6C3CBF28" w:tentative="1">
      <w:start w:val="1"/>
      <w:numFmt w:val="lowerRoman"/>
      <w:lvlText w:val="%9."/>
      <w:lvlJc w:val="right"/>
      <w:pPr>
        <w:tabs>
          <w:tab w:val="num" w:pos="6480"/>
        </w:tabs>
        <w:ind w:left="6480" w:hanging="180"/>
      </w:pPr>
    </w:lvl>
  </w:abstractNum>
  <w:abstractNum w:abstractNumId="12" w15:restartNumberingAfterBreak="0">
    <w:nsid w:val="7AF439F7"/>
    <w:multiLevelType w:val="hybridMultilevel"/>
    <w:tmpl w:val="F19A2AA8"/>
    <w:lvl w:ilvl="0" w:tplc="EA5ECDE2">
      <w:start w:val="1"/>
      <w:numFmt w:val="bullet"/>
      <w:lvlText w:val=""/>
      <w:lvlJc w:val="left"/>
      <w:pPr>
        <w:tabs>
          <w:tab w:val="num" w:pos="720"/>
        </w:tabs>
        <w:ind w:left="720" w:hanging="360"/>
      </w:pPr>
      <w:rPr>
        <w:rFonts w:hint="default" w:ascii="Symbol" w:hAnsi="Symbol"/>
      </w:rPr>
    </w:lvl>
    <w:lvl w:ilvl="1" w:tplc="FD68150C" w:tentative="1">
      <w:start w:val="1"/>
      <w:numFmt w:val="bullet"/>
      <w:lvlText w:val="o"/>
      <w:lvlJc w:val="left"/>
      <w:pPr>
        <w:tabs>
          <w:tab w:val="num" w:pos="1440"/>
        </w:tabs>
        <w:ind w:left="1440" w:hanging="360"/>
      </w:pPr>
      <w:rPr>
        <w:rFonts w:hint="default" w:ascii="Courier New" w:hAnsi="Courier New"/>
      </w:rPr>
    </w:lvl>
    <w:lvl w:ilvl="2" w:tplc="ECB46376" w:tentative="1">
      <w:start w:val="1"/>
      <w:numFmt w:val="bullet"/>
      <w:lvlText w:val=""/>
      <w:lvlJc w:val="left"/>
      <w:pPr>
        <w:tabs>
          <w:tab w:val="num" w:pos="2160"/>
        </w:tabs>
        <w:ind w:left="2160" w:hanging="360"/>
      </w:pPr>
      <w:rPr>
        <w:rFonts w:hint="default" w:ascii="Wingdings" w:hAnsi="Wingdings"/>
      </w:rPr>
    </w:lvl>
    <w:lvl w:ilvl="3" w:tplc="1248BAC8" w:tentative="1">
      <w:start w:val="1"/>
      <w:numFmt w:val="bullet"/>
      <w:lvlText w:val=""/>
      <w:lvlJc w:val="left"/>
      <w:pPr>
        <w:tabs>
          <w:tab w:val="num" w:pos="2880"/>
        </w:tabs>
        <w:ind w:left="2880" w:hanging="360"/>
      </w:pPr>
      <w:rPr>
        <w:rFonts w:hint="default" w:ascii="Symbol" w:hAnsi="Symbol"/>
      </w:rPr>
    </w:lvl>
    <w:lvl w:ilvl="4" w:tplc="05F24CE6" w:tentative="1">
      <w:start w:val="1"/>
      <w:numFmt w:val="bullet"/>
      <w:lvlText w:val="o"/>
      <w:lvlJc w:val="left"/>
      <w:pPr>
        <w:tabs>
          <w:tab w:val="num" w:pos="3600"/>
        </w:tabs>
        <w:ind w:left="3600" w:hanging="360"/>
      </w:pPr>
      <w:rPr>
        <w:rFonts w:hint="default" w:ascii="Courier New" w:hAnsi="Courier New"/>
      </w:rPr>
    </w:lvl>
    <w:lvl w:ilvl="5" w:tplc="68CCCF4C" w:tentative="1">
      <w:start w:val="1"/>
      <w:numFmt w:val="bullet"/>
      <w:lvlText w:val=""/>
      <w:lvlJc w:val="left"/>
      <w:pPr>
        <w:tabs>
          <w:tab w:val="num" w:pos="4320"/>
        </w:tabs>
        <w:ind w:left="4320" w:hanging="360"/>
      </w:pPr>
      <w:rPr>
        <w:rFonts w:hint="default" w:ascii="Wingdings" w:hAnsi="Wingdings"/>
      </w:rPr>
    </w:lvl>
    <w:lvl w:ilvl="6" w:tplc="3D30D724" w:tentative="1">
      <w:start w:val="1"/>
      <w:numFmt w:val="bullet"/>
      <w:lvlText w:val=""/>
      <w:lvlJc w:val="left"/>
      <w:pPr>
        <w:tabs>
          <w:tab w:val="num" w:pos="5040"/>
        </w:tabs>
        <w:ind w:left="5040" w:hanging="360"/>
      </w:pPr>
      <w:rPr>
        <w:rFonts w:hint="default" w:ascii="Symbol" w:hAnsi="Symbol"/>
      </w:rPr>
    </w:lvl>
    <w:lvl w:ilvl="7" w:tplc="3C0C0A6E" w:tentative="1">
      <w:start w:val="1"/>
      <w:numFmt w:val="bullet"/>
      <w:lvlText w:val="o"/>
      <w:lvlJc w:val="left"/>
      <w:pPr>
        <w:tabs>
          <w:tab w:val="num" w:pos="5760"/>
        </w:tabs>
        <w:ind w:left="5760" w:hanging="360"/>
      </w:pPr>
      <w:rPr>
        <w:rFonts w:hint="default" w:ascii="Courier New" w:hAnsi="Courier New"/>
      </w:rPr>
    </w:lvl>
    <w:lvl w:ilvl="8" w:tplc="9DAE894A" w:tentative="1">
      <w:start w:val="1"/>
      <w:numFmt w:val="bullet"/>
      <w:lvlText w:val=""/>
      <w:lvlJc w:val="left"/>
      <w:pPr>
        <w:tabs>
          <w:tab w:val="num" w:pos="6480"/>
        </w:tabs>
        <w:ind w:left="6480" w:hanging="360"/>
      </w:pPr>
      <w:rPr>
        <w:rFonts w:hint="default" w:ascii="Wingdings" w:hAnsi="Wingdings"/>
      </w:rPr>
    </w:lvl>
  </w:abstractNum>
  <w:num w:numId="1" w16cid:durableId="157313674">
    <w:abstractNumId w:val="5"/>
  </w:num>
  <w:num w:numId="2" w16cid:durableId="200557278">
    <w:abstractNumId w:val="12"/>
  </w:num>
  <w:num w:numId="3" w16cid:durableId="1937205232">
    <w:abstractNumId w:val="7"/>
  </w:num>
  <w:num w:numId="4" w16cid:durableId="844054849">
    <w:abstractNumId w:val="8"/>
  </w:num>
  <w:num w:numId="5" w16cid:durableId="343439905">
    <w:abstractNumId w:val="2"/>
  </w:num>
  <w:num w:numId="6" w16cid:durableId="88746262">
    <w:abstractNumId w:val="11"/>
  </w:num>
  <w:num w:numId="7" w16cid:durableId="1726559385">
    <w:abstractNumId w:val="6"/>
  </w:num>
  <w:num w:numId="8" w16cid:durableId="68772161">
    <w:abstractNumId w:val="1"/>
    <w:lvlOverride w:ilvl="0">
      <w:lvl w:ilvl="0">
        <w:numFmt w:val="bullet"/>
        <w:lvlText w:val=""/>
        <w:legacy w:legacy="1" w:legacySpace="0" w:legacyIndent="0"/>
        <w:lvlJc w:val="left"/>
        <w:rPr>
          <w:rFonts w:hint="default" w:ascii="Symbol" w:hAnsi="Symbol"/>
        </w:rPr>
      </w:lvl>
    </w:lvlOverride>
  </w:num>
  <w:num w:numId="9" w16cid:durableId="1215240307">
    <w:abstractNumId w:val="3"/>
  </w:num>
  <w:num w:numId="10" w16cid:durableId="846484019">
    <w:abstractNumId w:val="9"/>
  </w:num>
  <w:num w:numId="11" w16cid:durableId="627660703">
    <w:abstractNumId w:val="10"/>
  </w:num>
  <w:num w:numId="12" w16cid:durableId="857813674">
    <w:abstractNumId w:val="0"/>
  </w:num>
  <w:num w:numId="13" w16cid:durableId="1702120877">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C5B"/>
    <w:rsid w:val="00024348"/>
    <w:rsid w:val="0002735B"/>
    <w:rsid w:val="00047B62"/>
    <w:rsid w:val="00055D62"/>
    <w:rsid w:val="00076A08"/>
    <w:rsid w:val="000A1F23"/>
    <w:rsid w:val="000A7D37"/>
    <w:rsid w:val="000B73B6"/>
    <w:rsid w:val="000E5F48"/>
    <w:rsid w:val="00110B3D"/>
    <w:rsid w:val="00146A10"/>
    <w:rsid w:val="00147065"/>
    <w:rsid w:val="001759E9"/>
    <w:rsid w:val="001A4A28"/>
    <w:rsid w:val="001D19DF"/>
    <w:rsid w:val="001E7EE1"/>
    <w:rsid w:val="00203A4F"/>
    <w:rsid w:val="00293111"/>
    <w:rsid w:val="00295BDB"/>
    <w:rsid w:val="002E3BDF"/>
    <w:rsid w:val="002EECA2"/>
    <w:rsid w:val="002F6754"/>
    <w:rsid w:val="00307F12"/>
    <w:rsid w:val="00322860"/>
    <w:rsid w:val="00352F8A"/>
    <w:rsid w:val="003B0D9D"/>
    <w:rsid w:val="003E59CA"/>
    <w:rsid w:val="00400386"/>
    <w:rsid w:val="0048298D"/>
    <w:rsid w:val="004877FB"/>
    <w:rsid w:val="00487911"/>
    <w:rsid w:val="004C3CAA"/>
    <w:rsid w:val="004C6BCC"/>
    <w:rsid w:val="004E2217"/>
    <w:rsid w:val="004E6E6A"/>
    <w:rsid w:val="00511F52"/>
    <w:rsid w:val="00546BE9"/>
    <w:rsid w:val="0055346F"/>
    <w:rsid w:val="00592809"/>
    <w:rsid w:val="005D3623"/>
    <w:rsid w:val="005D39AB"/>
    <w:rsid w:val="00601A4A"/>
    <w:rsid w:val="00622151"/>
    <w:rsid w:val="00623255"/>
    <w:rsid w:val="00686A29"/>
    <w:rsid w:val="007249C0"/>
    <w:rsid w:val="00732FFD"/>
    <w:rsid w:val="00741665"/>
    <w:rsid w:val="00766447"/>
    <w:rsid w:val="007666D5"/>
    <w:rsid w:val="00792C1E"/>
    <w:rsid w:val="007F3C5B"/>
    <w:rsid w:val="007F64EC"/>
    <w:rsid w:val="0085480C"/>
    <w:rsid w:val="00864936"/>
    <w:rsid w:val="00882DCA"/>
    <w:rsid w:val="008A55F5"/>
    <w:rsid w:val="008C34AF"/>
    <w:rsid w:val="008D49A7"/>
    <w:rsid w:val="008F2071"/>
    <w:rsid w:val="00913B11"/>
    <w:rsid w:val="0094676D"/>
    <w:rsid w:val="00952CA7"/>
    <w:rsid w:val="00987CD7"/>
    <w:rsid w:val="00987E49"/>
    <w:rsid w:val="009C102D"/>
    <w:rsid w:val="00A21D05"/>
    <w:rsid w:val="00A55944"/>
    <w:rsid w:val="00A636BE"/>
    <w:rsid w:val="00A96914"/>
    <w:rsid w:val="00AA3158"/>
    <w:rsid w:val="00AC4C24"/>
    <w:rsid w:val="00AE5E39"/>
    <w:rsid w:val="00B36097"/>
    <w:rsid w:val="00B4174E"/>
    <w:rsid w:val="00B6323D"/>
    <w:rsid w:val="00BA6103"/>
    <w:rsid w:val="00BB1E40"/>
    <w:rsid w:val="00BB3F7A"/>
    <w:rsid w:val="00BF1823"/>
    <w:rsid w:val="00C537A9"/>
    <w:rsid w:val="00C83D30"/>
    <w:rsid w:val="00CB2D4B"/>
    <w:rsid w:val="00D05EEA"/>
    <w:rsid w:val="00D20110"/>
    <w:rsid w:val="00D64EAE"/>
    <w:rsid w:val="00D7761E"/>
    <w:rsid w:val="00DD126F"/>
    <w:rsid w:val="00DD6AED"/>
    <w:rsid w:val="00E009C4"/>
    <w:rsid w:val="00E20670"/>
    <w:rsid w:val="00E345AF"/>
    <w:rsid w:val="00E94EC0"/>
    <w:rsid w:val="00EC5022"/>
    <w:rsid w:val="00ED5F4F"/>
    <w:rsid w:val="00F20F73"/>
    <w:rsid w:val="00F7333F"/>
    <w:rsid w:val="00FA28FD"/>
    <w:rsid w:val="016E9717"/>
    <w:rsid w:val="02D884CC"/>
    <w:rsid w:val="0A493773"/>
    <w:rsid w:val="14E50295"/>
    <w:rsid w:val="1692707A"/>
    <w:rsid w:val="1D480B39"/>
    <w:rsid w:val="1FBE42D4"/>
    <w:rsid w:val="233BA2B4"/>
    <w:rsid w:val="248DFB91"/>
    <w:rsid w:val="284C522B"/>
    <w:rsid w:val="29D3EB2C"/>
    <w:rsid w:val="2B71FAFB"/>
    <w:rsid w:val="2C907C02"/>
    <w:rsid w:val="3244F8F3"/>
    <w:rsid w:val="345AB1FC"/>
    <w:rsid w:val="42E3F2D1"/>
    <w:rsid w:val="446B8BD2"/>
    <w:rsid w:val="461B9393"/>
    <w:rsid w:val="4B8CE5BE"/>
    <w:rsid w:val="4D65C16F"/>
    <w:rsid w:val="4D7E980A"/>
    <w:rsid w:val="525209C6"/>
    <w:rsid w:val="52D8398C"/>
    <w:rsid w:val="544A67AF"/>
    <w:rsid w:val="5A2FBB55"/>
    <w:rsid w:val="5B917DDB"/>
    <w:rsid w:val="5F032C78"/>
    <w:rsid w:val="66005482"/>
    <w:rsid w:val="68E1F554"/>
    <w:rsid w:val="6BAA6793"/>
    <w:rsid w:val="717EAFCC"/>
    <w:rsid w:val="718897D5"/>
    <w:rsid w:val="7916106F"/>
    <w:rsid w:val="79CD9BD9"/>
    <w:rsid w:val="7A10DABF"/>
    <w:rsid w:val="7B1B2F48"/>
    <w:rsid w:val="7B3372EA"/>
    <w:rsid w:val="7DD882C8"/>
    <w:rsid w:val="7E7B72ED"/>
    <w:rsid w:val="7F0019A5"/>
    <w:rsid w:val="7FD2C6B5"/>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8C9E4F"/>
  <w15:chartTrackingRefBased/>
  <w15:docId w15:val="{6033AECB-3D91-4C47-BA83-02795B017C9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fi-FI"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uiPriority="99" w:semiHidden="1" w:unhideWhenUsed="1" w:qFormat="1"/>
    <w:lsdException w:name="page number"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ali" w:default="1">
    <w:name w:val="Normal"/>
    <w:qFormat/>
    <w:rPr>
      <w:sz w:val="24"/>
      <w:szCs w:val="24"/>
      <w:lang w:val="en-GB" w:eastAsia="en-US"/>
    </w:rPr>
  </w:style>
  <w:style w:type="paragraph" w:styleId="Otsikko1">
    <w:name w:val="heading 1"/>
    <w:basedOn w:val="Normaali"/>
    <w:next w:val="Normaali"/>
    <w:qFormat/>
    <w:pPr>
      <w:keepNext/>
      <w:spacing w:before="240" w:after="60"/>
      <w:outlineLvl w:val="0"/>
    </w:pPr>
    <w:rPr>
      <w:rFonts w:ascii="Arial" w:hAnsi="Arial" w:cs="Arial"/>
      <w:b/>
      <w:bCs/>
      <w:kern w:val="32"/>
      <w:sz w:val="32"/>
      <w:szCs w:val="32"/>
    </w:rPr>
  </w:style>
  <w:style w:type="paragraph" w:styleId="Otsikko3">
    <w:name w:val="heading 3"/>
    <w:basedOn w:val="Normaali"/>
    <w:next w:val="Normaali"/>
    <w:qFormat/>
    <w:pPr>
      <w:keepNext/>
      <w:spacing w:before="240" w:after="60"/>
      <w:outlineLvl w:val="2"/>
    </w:pPr>
    <w:rPr>
      <w:rFonts w:ascii="Arial" w:hAnsi="Arial" w:cs="Arial"/>
      <w:b/>
      <w:bCs/>
      <w:sz w:val="26"/>
      <w:szCs w:val="26"/>
    </w:rPr>
  </w:style>
  <w:style w:type="paragraph" w:styleId="Otsikko7">
    <w:name w:val="heading 7"/>
    <w:basedOn w:val="Normaali"/>
    <w:next w:val="Normaali"/>
    <w:qFormat/>
    <w:pPr>
      <w:keepNext/>
      <w:ind w:left="1304"/>
      <w:outlineLvl w:val="6"/>
    </w:pPr>
    <w:rPr>
      <w:rFonts w:ascii="Arial" w:hAnsi="Arial"/>
      <w:b/>
      <w:szCs w:val="20"/>
      <w:lang w:val="fi-FI"/>
    </w:rPr>
  </w:style>
  <w:style w:type="character" w:styleId="Kappaleenoletusfontti" w:default="1">
    <w:name w:val="Default Paragraph Font"/>
    <w:uiPriority w:val="1"/>
    <w:semiHidden/>
    <w:unhideWhenUsed/>
  </w:style>
  <w:style w:type="table" w:styleId="Normaalitaulukko" w:default="1">
    <w:name w:val="Normal Table"/>
    <w:uiPriority w:val="99"/>
    <w:semiHidden/>
    <w:unhideWhenUsed/>
    <w:tblPr>
      <w:tblInd w:w="0" w:type="dxa"/>
      <w:tblCellMar>
        <w:top w:w="0" w:type="dxa"/>
        <w:left w:w="108" w:type="dxa"/>
        <w:bottom w:w="0" w:type="dxa"/>
        <w:right w:w="108" w:type="dxa"/>
      </w:tblCellMar>
    </w:tblPr>
  </w:style>
  <w:style w:type="numbering" w:styleId="Eiluetteloa" w:default="1">
    <w:name w:val="No List"/>
    <w:uiPriority w:val="99"/>
    <w:semiHidden/>
    <w:unhideWhenUsed/>
  </w:style>
  <w:style w:type="paragraph" w:styleId="Yltunniste">
    <w:name w:val="header"/>
    <w:basedOn w:val="Normaali"/>
    <w:link w:val="YltunnisteChar"/>
    <w:uiPriority w:val="99"/>
    <w:pPr>
      <w:tabs>
        <w:tab w:val="center" w:pos="4819"/>
        <w:tab w:val="right" w:pos="9638"/>
      </w:tabs>
    </w:pPr>
  </w:style>
  <w:style w:type="paragraph" w:styleId="Alatunniste">
    <w:name w:val="footer"/>
    <w:basedOn w:val="Normaali"/>
    <w:pPr>
      <w:tabs>
        <w:tab w:val="center" w:pos="4819"/>
        <w:tab w:val="right" w:pos="9638"/>
      </w:tabs>
    </w:pPr>
  </w:style>
  <w:style w:type="character" w:styleId="Sivunumero">
    <w:name w:val="page number"/>
    <w:basedOn w:val="Kappaleenoletusfontti"/>
    <w:uiPriority w:val="99"/>
  </w:style>
  <w:style w:type="character" w:styleId="Hyperlinkki">
    <w:name w:val="Hyperlink"/>
    <w:rPr>
      <w:color w:val="0000FF"/>
      <w:u w:val="single"/>
    </w:rPr>
  </w:style>
  <w:style w:type="paragraph" w:styleId="Leipteksti">
    <w:name w:val="Body Text"/>
    <w:basedOn w:val="Normaali"/>
    <w:pPr>
      <w:ind w:left="2608"/>
    </w:pPr>
    <w:rPr>
      <w:rFonts w:ascii="Arial" w:hAnsi="Arial"/>
      <w:szCs w:val="20"/>
      <w:lang w:val="fi-FI"/>
    </w:rPr>
  </w:style>
  <w:style w:type="paragraph" w:styleId="Sisennettyleipteksti2">
    <w:name w:val="Body Text Indent 2"/>
    <w:basedOn w:val="Normaali"/>
    <w:pPr>
      <w:ind w:left="1304"/>
    </w:pPr>
    <w:rPr>
      <w:rFonts w:ascii="Arial" w:hAnsi="Arial"/>
      <w:szCs w:val="20"/>
      <w:lang w:val="fi-FI"/>
    </w:rPr>
  </w:style>
  <w:style w:type="paragraph" w:styleId="Vastaanottaja-osasto" w:customStyle="1">
    <w:name w:val="Vastaanottaja - osasto"/>
    <w:basedOn w:val="Vastaanottaja-yritys"/>
    <w:next w:val="Vastaanottaja-osoite"/>
  </w:style>
  <w:style w:type="paragraph" w:styleId="Vastaanottaja-yritys" w:customStyle="1">
    <w:name w:val="Vastaanottaja - yritys"/>
    <w:basedOn w:val="Normaali"/>
    <w:next w:val="Vastaanottaja-osasto"/>
    <w:rPr>
      <w:rFonts w:ascii="Arial" w:hAnsi="Arial"/>
      <w:szCs w:val="20"/>
      <w:lang w:val="fi-FI"/>
    </w:rPr>
  </w:style>
  <w:style w:type="paragraph" w:styleId="Vastaanottaja-osoite" w:customStyle="1">
    <w:name w:val="Vastaanottaja - osoite"/>
    <w:basedOn w:val="Vastaanottaja-yritys"/>
    <w:next w:val="Vastaanottaja-ptmpaikka"/>
  </w:style>
  <w:style w:type="paragraph" w:styleId="Vastaanottaja-ptmpaikka" w:customStyle="1">
    <w:name w:val="Vastaanottaja - ptmpaikka"/>
    <w:basedOn w:val="Vastaanottaja-yritys"/>
    <w:next w:val="Viiterivi"/>
    <w:pPr>
      <w:outlineLvl w:val="0"/>
    </w:pPr>
    <w:rPr>
      <w:caps/>
    </w:rPr>
  </w:style>
  <w:style w:type="paragraph" w:styleId="Viiterivi" w:customStyle="1">
    <w:name w:val="Viiterivi"/>
    <w:basedOn w:val="Normaali"/>
    <w:next w:val="Otsikko1"/>
    <w:pPr>
      <w:spacing w:before="720" w:line="220" w:lineRule="atLeast"/>
    </w:pPr>
    <w:rPr>
      <w:rFonts w:ascii="Arial" w:hAnsi="Arial"/>
      <w:spacing w:val="-5"/>
      <w:szCs w:val="20"/>
      <w:lang w:val="fi-FI"/>
    </w:rPr>
  </w:style>
  <w:style w:type="paragraph" w:styleId="Seliteteksti">
    <w:name w:val="Balloon Text"/>
    <w:basedOn w:val="Normaali"/>
    <w:semiHidden/>
    <w:rsid w:val="007F3C5B"/>
    <w:rPr>
      <w:rFonts w:ascii="Tahoma" w:hAnsi="Tahoma" w:cs="Tahoma"/>
      <w:sz w:val="16"/>
      <w:szCs w:val="16"/>
    </w:rPr>
  </w:style>
  <w:style w:type="character" w:styleId="YltunnisteChar" w:customStyle="1">
    <w:name w:val="Ylätunniste Char"/>
    <w:link w:val="Yltunniste"/>
    <w:uiPriority w:val="99"/>
    <w:rsid w:val="00C83D30"/>
    <w:rPr>
      <w:sz w:val="24"/>
      <w:szCs w:val="24"/>
      <w:lang w:val="en-GB" w:eastAsia="en-US"/>
    </w:rPr>
  </w:style>
  <w:style w:type="paragraph" w:styleId="Kuvaotsikko">
    <w:name w:val="caption"/>
    <w:basedOn w:val="Normaali"/>
    <w:next w:val="Normaali"/>
    <w:uiPriority w:val="99"/>
    <w:semiHidden/>
    <w:unhideWhenUsed/>
    <w:qFormat/>
    <w:rsid w:val="008D49A7"/>
    <w:pPr>
      <w:spacing w:after="200"/>
    </w:pPr>
    <w:rPr>
      <w:rFonts w:ascii="Arial" w:hAnsi="Arial"/>
      <w:i/>
      <w:iCs/>
      <w:color w:val="44546A"/>
      <w:sz w:val="18"/>
      <w:szCs w:val="18"/>
      <w:lang w:val="de-DE" w:eastAsia="de-DE"/>
    </w:rPr>
  </w:style>
  <w:style w:type="paragraph" w:styleId="Luettelokappale">
    <w:name w:val="List Paragraph"/>
    <w:basedOn w:val="Normaali"/>
    <w:uiPriority w:val="99"/>
    <w:qFormat/>
    <w:rsid w:val="008D49A7"/>
    <w:pPr>
      <w:ind w:left="720"/>
      <w:contextualSpacing/>
    </w:pPr>
    <w:rPr>
      <w:rFonts w:ascii="Arial" w:hAnsi="Arial"/>
      <w:sz w:val="20"/>
      <w:szCs w:val="20"/>
      <w:lang w:val="de-DE" w:eastAsia="de-DE"/>
    </w:rPr>
  </w:style>
  <w:style w:type="character" w:styleId="Ratkaisematonmaininta">
    <w:name w:val="Unresolved Mention"/>
    <w:uiPriority w:val="99"/>
    <w:semiHidden/>
    <w:unhideWhenUsed/>
    <w:rsid w:val="0002735B"/>
    <w:rPr>
      <w:color w:val="605E5C"/>
      <w:shd w:val="clear" w:color="auto" w:fill="E1DFDD"/>
    </w:rPr>
  </w:style>
  <w:style w:type="character" w:styleId="AvattuHyperlinkki">
    <w:name w:val="FollowedHyperlink"/>
    <w:rsid w:val="0048791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04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5.jpeg" Id="rId13" /><Relationship Type="http://schemas.openxmlformats.org/officeDocument/2006/relationships/hyperlink" Target="https://dam.claas.com/pinaccess/showpin.do?pinCode=9TZkHHU7qyjO" TargetMode="External" Id="rId18" /><Relationship Type="http://schemas.openxmlformats.org/officeDocument/2006/relationships/customXml" Target="../customXml/item3.xml" Id="rId26"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image" Target="media/image4.jpeg" Id="rId12" /><Relationship Type="http://schemas.openxmlformats.org/officeDocument/2006/relationships/hyperlink" Target="https://www.claas.co.uk/company/discover-claas/many-places-one-passion/gaomi"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image" Target="media/image8.jpeg" Id="rId16" /><Relationship Type="http://schemas.openxmlformats.org/officeDocument/2006/relationships/hyperlink" Target="mailto:olli.korhonen@hankkija.fi" TargetMode="Externa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3.jpeg" Id="rId11" /><Relationship Type="http://schemas.openxmlformats.org/officeDocument/2006/relationships/fontTable" Target="fontTable.xml" Id="rId24" /><Relationship Type="http://schemas.openxmlformats.org/officeDocument/2006/relationships/settings" Target="settings.xml" Id="rId5" /><Relationship Type="http://schemas.openxmlformats.org/officeDocument/2006/relationships/image" Target="media/image7.jpeg" Id="rId15" /><Relationship Type="http://schemas.openxmlformats.org/officeDocument/2006/relationships/footer" Target="footer1.xml" Id="rId23" /><Relationship Type="http://schemas.openxmlformats.org/officeDocument/2006/relationships/image" Target="media/image2.jpeg" Id="rId10" /><Relationship Type="http://schemas.openxmlformats.org/officeDocument/2006/relationships/hyperlink" Target="http://www.claas-group.com" TargetMode="External" Id="rId19"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image" Target="media/image6.jpeg" Id="rId14" /><Relationship Type="http://schemas.openxmlformats.org/officeDocument/2006/relationships/header" Target="header1.xml" Id="rId22" /><Relationship Type="http://schemas.openxmlformats.org/officeDocument/2006/relationships/hyperlink" Target="http://www.claas-group.com" TargetMode="External" Id="R5b86020c489c4b16" /></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6BC12D57F49D04898970C44B0A61995" ma:contentTypeVersion="16" ma:contentTypeDescription="Opret et nyt dokument." ma:contentTypeScope="" ma:versionID="d338872efe8c6b79670abc6d0b79468f">
  <xsd:schema xmlns:xsd="http://www.w3.org/2001/XMLSchema" xmlns:xs="http://www.w3.org/2001/XMLSchema" xmlns:p="http://schemas.microsoft.com/office/2006/metadata/properties" xmlns:ns2="21cbabac-c6ff-4066-9bc5-4caa56f6cf5a" xmlns:ns3="7cd3ccb6-5515-412f-89ff-8d4dfffbea02" targetNamespace="http://schemas.microsoft.com/office/2006/metadata/properties" ma:root="true" ma:fieldsID="c1de5c466f77c5ad96335ad8cbd0417a" ns2:_="" ns3:_="">
    <xsd:import namespace="21cbabac-c6ff-4066-9bc5-4caa56f6cf5a"/>
    <xsd:import namespace="7cd3ccb6-5515-412f-89ff-8d4dfffbea0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babac-c6ff-4066-9bc5-4caa56f6c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ledmærker" ma:readOnly="false" ma:fieldId="{5cf76f15-5ced-4ddc-b409-7134ff3c332f}" ma:taxonomyMulti="true" ma:sspId="90b79e6d-3b55-482e-9b8b-08ba3e601a8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d3ccb6-5515-412f-89ff-8d4dfffbea0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0df0c21-886a-41a4-8591-266097d32547}" ma:internalName="TaxCatchAll" ma:showField="CatchAllData" ma:web="7cd3ccb6-5515-412f-89ff-8d4dfffbea0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cbabac-c6ff-4066-9bc5-4caa56f6cf5a">
      <Terms xmlns="http://schemas.microsoft.com/office/infopath/2007/PartnerControls"/>
    </lcf76f155ced4ddcb4097134ff3c332f>
    <TaxCatchAll xmlns="7cd3ccb6-5515-412f-89ff-8d4dfffbea02" xsi:nil="true"/>
  </documentManagement>
</p:properties>
</file>

<file path=customXml/itemProps1.xml><?xml version="1.0" encoding="utf-8"?>
<ds:datastoreItem xmlns:ds="http://schemas.openxmlformats.org/officeDocument/2006/customXml" ds:itemID="{0DEB5E87-64E9-49B2-8E16-1469804D1D4F}">
  <ds:schemaRefs>
    <ds:schemaRef ds:uri="http://schemas.microsoft.com/sharepoint/v3/contenttype/forms"/>
  </ds:schemaRefs>
</ds:datastoreItem>
</file>

<file path=customXml/itemProps2.xml><?xml version="1.0" encoding="utf-8"?>
<ds:datastoreItem xmlns:ds="http://schemas.openxmlformats.org/officeDocument/2006/customXml" ds:itemID="{0C50F101-A055-4C00-B6FF-E64707B25786}"/>
</file>

<file path=customXml/itemProps3.xml><?xml version="1.0" encoding="utf-8"?>
<ds:datastoreItem xmlns:ds="http://schemas.openxmlformats.org/officeDocument/2006/customXml" ds:itemID="{41A6B5AC-1714-4ABD-B83A-0727320ACA4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Hankkija Oy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Agriset-toimitusneuvosto 13</dc:title>
  <dc:subject/>
  <dc:creator>Ruoni-Mäkelä Minna</dc:creator>
  <keywords/>
  <lastModifiedBy>Heikki Rajamäki, Hankkija Oy</lastModifiedBy>
  <revision>28</revision>
  <lastPrinted>2006-09-05T16:02:00.0000000Z</lastPrinted>
  <dcterms:created xsi:type="dcterms:W3CDTF">2023-07-14T11:57:00.0000000Z</dcterms:created>
  <dcterms:modified xsi:type="dcterms:W3CDTF">2023-07-17T13:19:58.4417558Z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yyppi">
    <vt:lpwstr/>
  </property>
  <property fmtid="{D5CDD505-2E9C-101B-9397-08002B2CF9AE}" pid="3" name="Liiketoiminta">
    <vt:lpwstr>Markkinointi</vt:lpwstr>
  </property>
  <property fmtid="{D5CDD505-2E9C-101B-9397-08002B2CF9AE}" pid="4" name="TaxCatchAll">
    <vt:lpwstr/>
  </property>
  <property fmtid="{D5CDD505-2E9C-101B-9397-08002B2CF9AE}" pid="5" name="Kieli">
    <vt:lpwstr>SUOMI</vt:lpwstr>
  </property>
  <property fmtid="{D5CDD505-2E9C-101B-9397-08002B2CF9AE}" pid="6" name="lcf76f155ced4ddcb4097134ff3c332f">
    <vt:lpwstr/>
  </property>
  <property fmtid="{D5CDD505-2E9C-101B-9397-08002B2CF9AE}" pid="7" name="Henkilötieto">
    <vt:lpwstr>0</vt:lpwstr>
  </property>
  <property fmtid="{D5CDD505-2E9C-101B-9397-08002B2CF9AE}" pid="8" name="MediaServiceImageTags">
    <vt:lpwstr/>
  </property>
  <property fmtid="{D5CDD505-2E9C-101B-9397-08002B2CF9AE}" pid="9" name="ContentTypeId">
    <vt:lpwstr>0x01010036BC12D57F49D04898970C44B0A61995</vt:lpwstr>
  </property>
</Properties>
</file>