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1F9BF" w14:textId="77777777" w:rsidR="002444B0" w:rsidRPr="00750EB9" w:rsidRDefault="002444B0" w:rsidP="002444B0">
      <w:pPr>
        <w:keepNext/>
        <w:keepLines/>
        <w:spacing w:before="40" w:after="0" w:line="300" w:lineRule="exact"/>
        <w:outlineLvl w:val="1"/>
        <w:rPr>
          <w:rFonts w:ascii="Tahoma" w:eastAsia="Times New Roman" w:hAnsi="Tahoma" w:cs="Times New Roman"/>
          <w:b/>
          <w:color w:val="000000"/>
          <w:sz w:val="24"/>
          <w:szCs w:val="24"/>
          <w:lang w:val="fi-FI"/>
        </w:rPr>
      </w:pPr>
      <w:r w:rsidRPr="00750EB9">
        <w:rPr>
          <w:rFonts w:ascii="Tahoma" w:eastAsia="Times New Roman" w:hAnsi="Tahoma" w:cs="Times New Roman"/>
          <w:b/>
          <w:color w:val="000000"/>
          <w:sz w:val="24"/>
          <w:szCs w:val="24"/>
          <w:lang w:val="fi-FI"/>
        </w:rPr>
        <w:t xml:space="preserve">Avara on siirtynyt johdon omistukseen </w:t>
      </w:r>
    </w:p>
    <w:p w14:paraId="3F66D413" w14:textId="77777777" w:rsidR="002444B0" w:rsidRPr="00750EB9" w:rsidRDefault="002444B0" w:rsidP="002444B0">
      <w:pPr>
        <w:autoSpaceDE w:val="0"/>
        <w:autoSpaceDN w:val="0"/>
        <w:adjustRightInd w:val="0"/>
        <w:spacing w:after="0" w:line="300" w:lineRule="exact"/>
        <w:rPr>
          <w:rFonts w:ascii="Poppins" w:eastAsia="Calibri" w:hAnsi="Poppins" w:cs="Poppins"/>
          <w:color w:val="000000"/>
          <w:kern w:val="0"/>
          <w:sz w:val="24"/>
          <w:szCs w:val="24"/>
          <w:lang w:val="fi-FI"/>
        </w:rPr>
      </w:pPr>
    </w:p>
    <w:p w14:paraId="66E2C5E0" w14:textId="245E9D49" w:rsidR="002444B0" w:rsidRPr="00750EB9" w:rsidRDefault="002444B0" w:rsidP="002444B0">
      <w:pPr>
        <w:spacing w:after="0" w:line="300" w:lineRule="exact"/>
        <w:rPr>
          <w:rFonts w:ascii="Calibri" w:eastAsia="Calibri" w:hAnsi="Calibri" w:cs="Calibri"/>
          <w:b/>
          <w:bCs/>
          <w:color w:val="000000"/>
          <w:szCs w:val="24"/>
          <w:lang w:val="fi-FI"/>
        </w:rPr>
      </w:pPr>
      <w:r w:rsidRPr="00750EB9">
        <w:rPr>
          <w:rFonts w:ascii="Calibri" w:eastAsia="Calibri" w:hAnsi="Calibri" w:cs="Calibri"/>
          <w:b/>
          <w:bCs/>
          <w:color w:val="000000"/>
          <w:szCs w:val="24"/>
          <w:lang w:val="fi-FI"/>
        </w:rPr>
        <w:t xml:space="preserve">Avaran johto on ostanut institutionaalisten omistajien osakkeet ja omistaa nyt noin 90 </w:t>
      </w:r>
      <w:r w:rsidR="00464298">
        <w:rPr>
          <w:rFonts w:ascii="Calibri" w:eastAsia="Calibri" w:hAnsi="Calibri" w:cs="Calibri"/>
          <w:b/>
          <w:bCs/>
          <w:color w:val="000000"/>
          <w:szCs w:val="24"/>
          <w:lang w:val="fi-FI"/>
        </w:rPr>
        <w:t>prosenttia</w:t>
      </w:r>
      <w:r w:rsidRPr="00750EB9">
        <w:rPr>
          <w:rFonts w:ascii="Calibri" w:eastAsia="Calibri" w:hAnsi="Calibri" w:cs="Calibri"/>
          <w:b/>
          <w:bCs/>
          <w:color w:val="000000"/>
          <w:szCs w:val="24"/>
          <w:lang w:val="fi-FI"/>
        </w:rPr>
        <w:t xml:space="preserve"> Avarast</w:t>
      </w:r>
      <w:r>
        <w:rPr>
          <w:rFonts w:ascii="Calibri" w:eastAsia="Calibri" w:hAnsi="Calibri" w:cs="Calibri"/>
          <w:b/>
          <w:bCs/>
          <w:color w:val="000000"/>
          <w:szCs w:val="24"/>
          <w:lang w:val="fi-FI"/>
        </w:rPr>
        <w:t>a</w:t>
      </w:r>
      <w:r w:rsidRPr="00750EB9">
        <w:rPr>
          <w:rFonts w:ascii="Calibri" w:eastAsia="Calibri" w:hAnsi="Calibri" w:cs="Calibri"/>
          <w:b/>
          <w:bCs/>
          <w:color w:val="000000"/>
          <w:szCs w:val="24"/>
          <w:lang w:val="fi-FI"/>
        </w:rPr>
        <w:t>.</w:t>
      </w:r>
    </w:p>
    <w:p w14:paraId="24CE0E93" w14:textId="77777777" w:rsidR="002444B0" w:rsidRPr="00750EB9" w:rsidRDefault="002444B0" w:rsidP="002444B0">
      <w:pPr>
        <w:spacing w:after="0" w:line="300" w:lineRule="exact"/>
        <w:rPr>
          <w:rFonts w:ascii="Calibri" w:eastAsia="Calibri" w:hAnsi="Calibri" w:cs="Calibri"/>
          <w:b/>
          <w:bCs/>
          <w:color w:val="000000"/>
          <w:szCs w:val="24"/>
          <w:lang w:val="fi-FI"/>
        </w:rPr>
      </w:pPr>
    </w:p>
    <w:p w14:paraId="1011DBF9" w14:textId="48F17FBC" w:rsidR="002444B0" w:rsidRPr="00750EB9" w:rsidRDefault="002444B0" w:rsidP="002444B0">
      <w:pPr>
        <w:spacing w:after="0" w:line="300" w:lineRule="exact"/>
        <w:rPr>
          <w:rFonts w:ascii="Calibri" w:eastAsia="Calibri" w:hAnsi="Calibri" w:cs="Calibri"/>
          <w:color w:val="000000"/>
          <w:szCs w:val="24"/>
          <w:lang w:val="fi-FI"/>
        </w:rPr>
      </w:pPr>
      <w:r w:rsidRPr="00750EB9">
        <w:rPr>
          <w:rFonts w:ascii="Calibri" w:eastAsia="Calibri" w:hAnsi="Calibri" w:cs="Calibri"/>
          <w:color w:val="000000"/>
          <w:szCs w:val="24"/>
          <w:lang w:val="fi-FI"/>
        </w:rPr>
        <w:t xml:space="preserve">Avara on asuinkiinteistösijoitusten sijoitus- ja </w:t>
      </w:r>
      <w:r>
        <w:rPr>
          <w:rFonts w:ascii="Calibri" w:eastAsia="Calibri" w:hAnsi="Calibri" w:cs="Calibri"/>
          <w:color w:val="000000"/>
          <w:szCs w:val="24"/>
          <w:lang w:val="fi-FI"/>
        </w:rPr>
        <w:t>varain</w:t>
      </w:r>
      <w:r w:rsidRPr="00750EB9">
        <w:rPr>
          <w:rFonts w:ascii="Calibri" w:eastAsia="Calibri" w:hAnsi="Calibri" w:cs="Calibri"/>
          <w:color w:val="000000"/>
          <w:szCs w:val="24"/>
          <w:lang w:val="fi-FI"/>
        </w:rPr>
        <w:t xml:space="preserve">hoitoyhtiö, jonka johdettavana on valtakunnallisesti noin 1,2 miljardin euron arvoinen asuinkiinteistöomaisuus. Avaran suurimpia omistajia ovat olleet Keskinäinen työeläkevakuutusyhtiö Elo, Vakuutusosakeyhtiö Henki-Fennia sekä OP Ryhmään kuuluvat yhteisöt. Toukokuussa tehtyjen omistusjärjestelyjen myötä Avaran </w:t>
      </w:r>
      <w:proofErr w:type="gramStart"/>
      <w:r w:rsidRPr="00750EB9">
        <w:rPr>
          <w:rFonts w:ascii="Calibri" w:eastAsia="Calibri" w:hAnsi="Calibri" w:cs="Calibri"/>
          <w:color w:val="000000"/>
          <w:szCs w:val="24"/>
          <w:lang w:val="fi-FI"/>
        </w:rPr>
        <w:t>johdosta</w:t>
      </w:r>
      <w:proofErr w:type="gramEnd"/>
      <w:r w:rsidRPr="00750EB9">
        <w:rPr>
          <w:rFonts w:ascii="Calibri" w:eastAsia="Calibri" w:hAnsi="Calibri" w:cs="Calibri"/>
          <w:color w:val="000000"/>
          <w:szCs w:val="24"/>
          <w:lang w:val="fi-FI"/>
        </w:rPr>
        <w:t xml:space="preserve"> on tullut </w:t>
      </w:r>
      <w:r>
        <w:rPr>
          <w:rFonts w:ascii="Calibri" w:eastAsia="Calibri" w:hAnsi="Calibri" w:cs="Calibri"/>
          <w:color w:val="000000"/>
          <w:szCs w:val="24"/>
          <w:lang w:val="fi-FI"/>
        </w:rPr>
        <w:t xml:space="preserve">yhtiön </w:t>
      </w:r>
      <w:r w:rsidRPr="00750EB9">
        <w:rPr>
          <w:rFonts w:ascii="Calibri" w:eastAsia="Calibri" w:hAnsi="Calibri" w:cs="Calibri"/>
          <w:color w:val="000000"/>
          <w:szCs w:val="24"/>
          <w:lang w:val="fi-FI"/>
        </w:rPr>
        <w:t>pääomistaja</w:t>
      </w:r>
      <w:r>
        <w:rPr>
          <w:rFonts w:ascii="Calibri" w:eastAsia="Calibri" w:hAnsi="Calibri" w:cs="Calibri"/>
          <w:color w:val="000000"/>
          <w:szCs w:val="24"/>
          <w:lang w:val="fi-FI"/>
        </w:rPr>
        <w:t xml:space="preserve">. Avaran toimiva johto ja hallituksen puheenjohtaja Risto Kyhälä </w:t>
      </w:r>
      <w:r w:rsidRPr="00750EB9">
        <w:rPr>
          <w:rFonts w:ascii="Calibri" w:eastAsia="Calibri" w:hAnsi="Calibri" w:cs="Calibri"/>
          <w:color w:val="000000"/>
          <w:szCs w:val="24"/>
          <w:lang w:val="fi-FI"/>
        </w:rPr>
        <w:t>omista</w:t>
      </w:r>
      <w:r>
        <w:rPr>
          <w:rFonts w:ascii="Calibri" w:eastAsia="Calibri" w:hAnsi="Calibri" w:cs="Calibri"/>
          <w:color w:val="000000"/>
          <w:szCs w:val="24"/>
          <w:lang w:val="fi-FI"/>
        </w:rPr>
        <w:t>vat</w:t>
      </w:r>
      <w:r w:rsidRPr="00750EB9">
        <w:rPr>
          <w:rFonts w:ascii="Calibri" w:eastAsia="Calibri" w:hAnsi="Calibri" w:cs="Calibri"/>
          <w:color w:val="000000"/>
          <w:szCs w:val="24"/>
          <w:lang w:val="fi-FI"/>
        </w:rPr>
        <w:t xml:space="preserve"> nyt noin 90 </w:t>
      </w:r>
      <w:r w:rsidR="00464298">
        <w:rPr>
          <w:rFonts w:ascii="Calibri" w:eastAsia="Calibri" w:hAnsi="Calibri" w:cs="Calibri"/>
          <w:color w:val="000000"/>
          <w:szCs w:val="24"/>
          <w:lang w:val="fi-FI"/>
        </w:rPr>
        <w:t>prosenttia</w:t>
      </w:r>
      <w:r w:rsidRPr="00750EB9">
        <w:rPr>
          <w:rFonts w:ascii="Calibri" w:eastAsia="Calibri" w:hAnsi="Calibri" w:cs="Calibri"/>
          <w:color w:val="000000"/>
          <w:szCs w:val="24"/>
          <w:lang w:val="fi-FI"/>
        </w:rPr>
        <w:t xml:space="preserve"> </w:t>
      </w:r>
      <w:r>
        <w:rPr>
          <w:rFonts w:ascii="Calibri" w:eastAsia="Calibri" w:hAnsi="Calibri" w:cs="Calibri"/>
          <w:color w:val="000000"/>
          <w:szCs w:val="24"/>
          <w:lang w:val="fi-FI"/>
        </w:rPr>
        <w:t>yhtiö</w:t>
      </w:r>
      <w:r w:rsidRPr="00750EB9">
        <w:rPr>
          <w:rFonts w:ascii="Calibri" w:eastAsia="Calibri" w:hAnsi="Calibri" w:cs="Calibri"/>
          <w:color w:val="000000"/>
          <w:szCs w:val="24"/>
          <w:lang w:val="fi-FI"/>
        </w:rPr>
        <w:t xml:space="preserve">n osakkeista. </w:t>
      </w:r>
    </w:p>
    <w:p w14:paraId="18308646" w14:textId="77777777" w:rsidR="002444B0" w:rsidRPr="00750EB9" w:rsidRDefault="002444B0" w:rsidP="002444B0">
      <w:pPr>
        <w:spacing w:after="0" w:line="300" w:lineRule="exact"/>
        <w:rPr>
          <w:rFonts w:ascii="Calibri" w:eastAsia="Calibri" w:hAnsi="Calibri" w:cs="Calibri"/>
          <w:color w:val="000000"/>
          <w:szCs w:val="24"/>
          <w:lang w:val="fi-FI"/>
        </w:rPr>
      </w:pPr>
    </w:p>
    <w:p w14:paraId="189BE25B" w14:textId="77777777" w:rsidR="002444B0" w:rsidRPr="00750EB9" w:rsidRDefault="002444B0" w:rsidP="002444B0">
      <w:pPr>
        <w:spacing w:after="0" w:line="300" w:lineRule="exact"/>
        <w:rPr>
          <w:rFonts w:ascii="Calibri" w:eastAsia="Calibri" w:hAnsi="Calibri" w:cs="Calibri"/>
          <w:color w:val="000000"/>
          <w:szCs w:val="24"/>
          <w:lang w:val="fi-FI"/>
        </w:rPr>
      </w:pPr>
      <w:r>
        <w:rPr>
          <w:rFonts w:ascii="Calibri" w:eastAsia="Calibri" w:hAnsi="Calibri" w:cs="Calibri"/>
          <w:color w:val="000000"/>
          <w:szCs w:val="24"/>
          <w:lang w:val="fi-FI"/>
        </w:rPr>
        <w:t xml:space="preserve">Järjestelyssä mukana olleeseen </w:t>
      </w:r>
      <w:r w:rsidRPr="00750EB9">
        <w:rPr>
          <w:rFonts w:ascii="Calibri" w:eastAsia="Calibri" w:hAnsi="Calibri" w:cs="Calibri"/>
          <w:color w:val="000000"/>
          <w:szCs w:val="24"/>
          <w:lang w:val="fi-FI"/>
        </w:rPr>
        <w:t>Avaran johtoon kuuluvat emoyhtiön toimitusjohtaja Mika Savolainen, sijoitus- ja talousjohtaja Harri Retkin, liiketoiminta- ja kiinteistökehitysjohtaja Tuomas Rantsi sekä Avara Rahastot Oy:n toimitusjohtaja Arttu Ekqvist. Ekqvistiä lukuun ottamatta johto omisti jo aikaisemmin osan Avarasta. Kaikilla neljällä on vuosien yhteinen historia ja kokemus Avarassa.</w:t>
      </w:r>
    </w:p>
    <w:p w14:paraId="2F477601" w14:textId="77777777" w:rsidR="002444B0" w:rsidRPr="004830F9" w:rsidRDefault="002444B0" w:rsidP="002444B0">
      <w:pPr>
        <w:spacing w:after="0" w:line="300" w:lineRule="exact"/>
        <w:rPr>
          <w:rFonts w:ascii="Calibri" w:eastAsia="Times New Roman" w:hAnsi="Calibri" w:cs="Calibri"/>
          <w:color w:val="000000"/>
          <w:szCs w:val="24"/>
          <w:lang w:val="fi-FI" w:eastAsia="fi-FI"/>
        </w:rPr>
      </w:pPr>
    </w:p>
    <w:p w14:paraId="6386E000" w14:textId="77777777" w:rsidR="002444B0" w:rsidRPr="007D176D" w:rsidRDefault="002444B0" w:rsidP="002444B0">
      <w:pPr>
        <w:pStyle w:val="ListParagraph"/>
        <w:numPr>
          <w:ilvl w:val="0"/>
          <w:numId w:val="1"/>
        </w:numPr>
        <w:spacing w:after="0" w:line="300" w:lineRule="exact"/>
        <w:rPr>
          <w:rFonts w:ascii="Calibri" w:eastAsia="Times New Roman" w:hAnsi="Calibri" w:cs="Calibri"/>
          <w:color w:val="000000"/>
          <w:szCs w:val="24"/>
          <w:lang w:val="fi-FI" w:eastAsia="fi-FI"/>
        </w:rPr>
      </w:pPr>
      <w:r w:rsidRPr="007D176D">
        <w:rPr>
          <w:rFonts w:ascii="Calibri" w:eastAsia="Times New Roman" w:hAnsi="Calibri" w:cs="Calibri"/>
          <w:color w:val="000000"/>
          <w:szCs w:val="24"/>
          <w:lang w:val="fi-FI" w:eastAsia="fi-FI"/>
        </w:rPr>
        <w:t xml:space="preserve">Johdolla on vahva yhteinen tavoite viedä Avaraa eteenpäin asuinkiinteistösijoittamisen aktiivisena ja erottuvana </w:t>
      </w:r>
      <w:r>
        <w:rPr>
          <w:rFonts w:ascii="Calibri" w:eastAsia="Times New Roman" w:hAnsi="Calibri" w:cs="Calibri"/>
          <w:color w:val="000000"/>
          <w:szCs w:val="24"/>
          <w:lang w:val="fi-FI" w:eastAsia="fi-FI"/>
        </w:rPr>
        <w:t>edelläkävijänä.</w:t>
      </w:r>
      <w:r w:rsidRPr="007D176D">
        <w:rPr>
          <w:rFonts w:ascii="Calibri" w:eastAsia="Times New Roman" w:hAnsi="Calibri" w:cs="Calibri"/>
          <w:color w:val="000000"/>
          <w:szCs w:val="24"/>
          <w:lang w:val="fi-FI" w:eastAsia="fi-FI"/>
        </w:rPr>
        <w:t xml:space="preserve"> Uskomme, että uusi omistusrakenne vahvistaa Avaran asemaa kaikkien sidosryhmiemme silmissä ja tekee meistä entistäkin halutumman kumppanin sijoittajille, Avaran toimitusjohtaja Mika Savolainen kiteyttää johdon yhteisen näkemyksen.</w:t>
      </w:r>
    </w:p>
    <w:p w14:paraId="484C3F75" w14:textId="77777777" w:rsidR="002444B0" w:rsidRDefault="002444B0" w:rsidP="002444B0">
      <w:pPr>
        <w:rPr>
          <w:rFonts w:ascii="Aptos" w:hAnsi="Aptos"/>
          <w:lang w:val="fi-FI"/>
        </w:rPr>
      </w:pPr>
    </w:p>
    <w:p w14:paraId="302B5514" w14:textId="77777777" w:rsidR="002444B0" w:rsidRPr="00750EB9" w:rsidRDefault="002444B0" w:rsidP="002444B0">
      <w:pPr>
        <w:spacing w:after="0" w:line="300" w:lineRule="exact"/>
        <w:rPr>
          <w:rFonts w:ascii="Calibri" w:eastAsia="Calibri" w:hAnsi="Calibri" w:cs="Calibri"/>
          <w:color w:val="000000"/>
          <w:szCs w:val="24"/>
          <w:lang w:val="fi-FI"/>
        </w:rPr>
      </w:pPr>
    </w:p>
    <w:p w14:paraId="096BB77C" w14:textId="77777777" w:rsidR="002444B0" w:rsidRPr="00750EB9" w:rsidRDefault="002444B0" w:rsidP="002444B0">
      <w:pPr>
        <w:spacing w:after="0" w:line="300" w:lineRule="exact"/>
        <w:rPr>
          <w:rFonts w:ascii="Calibri" w:eastAsia="Calibri" w:hAnsi="Calibri" w:cs="Calibri"/>
          <w:color w:val="000000"/>
          <w:szCs w:val="24"/>
          <w:lang w:val="fi-FI"/>
        </w:rPr>
      </w:pPr>
      <w:r w:rsidRPr="00750EB9">
        <w:rPr>
          <w:rFonts w:ascii="Calibri" w:eastAsia="Calibri" w:hAnsi="Calibri" w:cs="Calibri"/>
          <w:color w:val="000000"/>
          <w:szCs w:val="24"/>
          <w:lang w:val="fi-FI"/>
        </w:rPr>
        <w:t xml:space="preserve">Lisätietoja: </w:t>
      </w:r>
    </w:p>
    <w:p w14:paraId="046AD403" w14:textId="77777777" w:rsidR="002444B0" w:rsidRPr="00750EB9" w:rsidRDefault="002444B0" w:rsidP="002444B0">
      <w:pPr>
        <w:spacing w:after="0" w:line="300" w:lineRule="exact"/>
        <w:rPr>
          <w:rFonts w:ascii="Calibri" w:eastAsia="Calibri" w:hAnsi="Calibri" w:cs="Calibri"/>
          <w:color w:val="000000"/>
          <w:szCs w:val="24"/>
          <w:lang w:val="fi-FI"/>
        </w:rPr>
      </w:pPr>
      <w:r w:rsidRPr="00750EB9">
        <w:rPr>
          <w:rFonts w:ascii="Calibri" w:eastAsia="Calibri" w:hAnsi="Calibri" w:cs="Calibri"/>
          <w:color w:val="000000"/>
          <w:szCs w:val="24"/>
          <w:lang w:val="fi-FI"/>
        </w:rPr>
        <w:t>Mika Savolainen, toimitusjohtaja, Avara Oy, mika.savolainen@avara.fi, puh. +358 400 986 526</w:t>
      </w:r>
    </w:p>
    <w:p w14:paraId="115420E7" w14:textId="77777777" w:rsidR="002444B0" w:rsidRPr="00750EB9" w:rsidRDefault="002444B0" w:rsidP="002444B0">
      <w:pPr>
        <w:spacing w:after="0" w:line="300" w:lineRule="exact"/>
        <w:rPr>
          <w:rFonts w:ascii="Calibri" w:eastAsia="Calibri" w:hAnsi="Calibri" w:cs="Calibri"/>
          <w:color w:val="000000"/>
          <w:szCs w:val="24"/>
          <w:lang w:val="fi-FI"/>
        </w:rPr>
      </w:pPr>
    </w:p>
    <w:p w14:paraId="637EFF07" w14:textId="77777777" w:rsidR="002444B0" w:rsidRPr="00750EB9" w:rsidRDefault="002444B0" w:rsidP="002444B0">
      <w:pPr>
        <w:spacing w:after="0" w:line="300" w:lineRule="exact"/>
        <w:rPr>
          <w:rFonts w:ascii="Calibri" w:eastAsia="Calibri" w:hAnsi="Calibri" w:cs="Calibri"/>
          <w:color w:val="000000"/>
          <w:szCs w:val="24"/>
          <w:lang w:val="fi-FI"/>
        </w:rPr>
      </w:pPr>
    </w:p>
    <w:p w14:paraId="1A0AA9D4" w14:textId="77777777" w:rsidR="002444B0" w:rsidRPr="00750EB9" w:rsidRDefault="002444B0" w:rsidP="002444B0">
      <w:pPr>
        <w:spacing w:after="0" w:line="240" w:lineRule="exact"/>
        <w:rPr>
          <w:rFonts w:ascii="Calibri" w:eastAsia="Calibri" w:hAnsi="Calibri" w:cs="Calibri"/>
          <w:color w:val="000000"/>
          <w:sz w:val="18"/>
          <w:szCs w:val="18"/>
          <w:lang w:val="fi-FI"/>
        </w:rPr>
      </w:pPr>
      <w:r w:rsidRPr="00750EB9">
        <w:rPr>
          <w:rFonts w:ascii="Calibri" w:eastAsia="Calibri" w:hAnsi="Calibri" w:cs="Calibri"/>
          <w:b/>
          <w:bCs/>
          <w:color w:val="000000"/>
          <w:sz w:val="18"/>
          <w:szCs w:val="18"/>
          <w:lang w:val="fi-FI"/>
        </w:rPr>
        <w:t>Avara</w:t>
      </w:r>
      <w:r w:rsidRPr="00750EB9">
        <w:rPr>
          <w:rFonts w:ascii="Calibri" w:eastAsia="Calibri" w:hAnsi="Calibri" w:cs="Calibri"/>
          <w:color w:val="000000"/>
          <w:sz w:val="18"/>
          <w:szCs w:val="18"/>
          <w:lang w:val="fi-FI"/>
        </w:rPr>
        <w:t xml:space="preserve"> on Suomen johtava </w:t>
      </w:r>
      <w:bookmarkStart w:id="0" w:name="_Hlk167446790"/>
      <w:r w:rsidRPr="00750EB9">
        <w:rPr>
          <w:rFonts w:ascii="Calibri" w:eastAsia="Calibri" w:hAnsi="Calibri" w:cs="Calibri"/>
          <w:color w:val="000000"/>
          <w:sz w:val="18"/>
          <w:szCs w:val="18"/>
          <w:lang w:val="fi-FI"/>
        </w:rPr>
        <w:t xml:space="preserve">asuinkiinteistösijoitusten sijoitus- ja </w:t>
      </w:r>
      <w:r>
        <w:rPr>
          <w:rFonts w:ascii="Calibri" w:eastAsia="Calibri" w:hAnsi="Calibri" w:cs="Calibri"/>
          <w:color w:val="000000"/>
          <w:sz w:val="18"/>
          <w:szCs w:val="18"/>
          <w:lang w:val="fi-FI"/>
        </w:rPr>
        <w:t>varain</w:t>
      </w:r>
      <w:r w:rsidRPr="00750EB9">
        <w:rPr>
          <w:rFonts w:ascii="Calibri" w:eastAsia="Calibri" w:hAnsi="Calibri" w:cs="Calibri"/>
          <w:color w:val="000000"/>
          <w:sz w:val="18"/>
          <w:szCs w:val="18"/>
          <w:lang w:val="fi-FI"/>
        </w:rPr>
        <w:t>hoitoyhtiö</w:t>
      </w:r>
      <w:bookmarkEnd w:id="0"/>
      <w:r w:rsidRPr="00750EB9">
        <w:rPr>
          <w:rFonts w:ascii="Calibri" w:eastAsia="Calibri" w:hAnsi="Calibri" w:cs="Calibri"/>
          <w:color w:val="000000"/>
          <w:sz w:val="18"/>
          <w:szCs w:val="18"/>
          <w:lang w:val="fi-FI"/>
        </w:rPr>
        <w:t xml:space="preserve">, </w:t>
      </w:r>
      <w:bookmarkStart w:id="1" w:name="_Hlk167446897"/>
      <w:r w:rsidRPr="00750EB9">
        <w:rPr>
          <w:rFonts w:ascii="Calibri" w:eastAsia="Calibri" w:hAnsi="Calibri" w:cs="Calibri"/>
          <w:color w:val="000000"/>
          <w:sz w:val="18"/>
          <w:szCs w:val="18"/>
          <w:lang w:val="fi-FI"/>
        </w:rPr>
        <w:t xml:space="preserve">jonka johdettavana valtakunnallisesti on noin 1,2 miljardin euron arvoinen asuinkiinteistöomaisuus. </w:t>
      </w:r>
      <w:bookmarkEnd w:id="1"/>
      <w:r w:rsidRPr="00750EB9">
        <w:rPr>
          <w:rFonts w:ascii="Calibri" w:eastAsia="Calibri" w:hAnsi="Calibri" w:cs="Calibri"/>
          <w:color w:val="000000"/>
          <w:sz w:val="18"/>
          <w:szCs w:val="18"/>
          <w:lang w:val="fi-FI"/>
        </w:rPr>
        <w:t xml:space="preserve">Avara toimii arvostettuna, luotettavana ja vastuullisena strategisena kumppanina sijoittajille, jotka haluavat sijoittaa asuinkiinteistöihin Suomessa. </w:t>
      </w:r>
    </w:p>
    <w:p w14:paraId="2621EE47" w14:textId="77777777" w:rsidR="002444B0" w:rsidRPr="00580632" w:rsidRDefault="002444B0" w:rsidP="002444B0">
      <w:pPr>
        <w:spacing w:after="0" w:line="240" w:lineRule="exact"/>
        <w:rPr>
          <w:rFonts w:ascii="Calibri" w:eastAsia="Calibri" w:hAnsi="Calibri" w:cs="Calibri"/>
          <w:color w:val="000000"/>
          <w:sz w:val="18"/>
          <w:szCs w:val="18"/>
          <w:lang w:val="en-US"/>
        </w:rPr>
      </w:pPr>
      <w:r w:rsidRPr="00580632">
        <w:rPr>
          <w:rFonts w:ascii="Calibri" w:eastAsia="Calibri" w:hAnsi="Calibri" w:cs="Calibri"/>
          <w:color w:val="000000"/>
          <w:sz w:val="18"/>
          <w:szCs w:val="18"/>
          <w:lang w:val="en-US"/>
        </w:rPr>
        <w:t xml:space="preserve">Lue </w:t>
      </w:r>
      <w:proofErr w:type="spellStart"/>
      <w:r w:rsidRPr="00580632">
        <w:rPr>
          <w:rFonts w:ascii="Calibri" w:eastAsia="Calibri" w:hAnsi="Calibri" w:cs="Calibri"/>
          <w:color w:val="000000"/>
          <w:sz w:val="18"/>
          <w:szCs w:val="18"/>
          <w:lang w:val="en-US"/>
        </w:rPr>
        <w:t>lisää</w:t>
      </w:r>
      <w:proofErr w:type="spellEnd"/>
      <w:r w:rsidRPr="00580632">
        <w:rPr>
          <w:rFonts w:ascii="Calibri" w:eastAsia="Calibri" w:hAnsi="Calibri" w:cs="Calibri"/>
          <w:color w:val="000000"/>
          <w:sz w:val="18"/>
          <w:szCs w:val="18"/>
          <w:lang w:val="en-US"/>
        </w:rPr>
        <w:t xml:space="preserve"> </w:t>
      </w:r>
      <w:proofErr w:type="spellStart"/>
      <w:r w:rsidRPr="00580632">
        <w:rPr>
          <w:rFonts w:ascii="Calibri" w:eastAsia="Calibri" w:hAnsi="Calibri" w:cs="Calibri"/>
          <w:color w:val="000000"/>
          <w:sz w:val="18"/>
          <w:szCs w:val="18"/>
          <w:lang w:val="en-US"/>
        </w:rPr>
        <w:t>osoitteessa</w:t>
      </w:r>
      <w:proofErr w:type="spellEnd"/>
      <w:r w:rsidRPr="00580632">
        <w:rPr>
          <w:rFonts w:ascii="Calibri" w:eastAsia="Calibri" w:hAnsi="Calibri" w:cs="Calibri"/>
          <w:color w:val="000000"/>
          <w:sz w:val="18"/>
          <w:szCs w:val="18"/>
          <w:lang w:val="en-US"/>
        </w:rPr>
        <w:t xml:space="preserve"> avara.fi</w:t>
      </w:r>
    </w:p>
    <w:p w14:paraId="7EBEDF79" w14:textId="77777777" w:rsidR="002444B0" w:rsidRDefault="002444B0" w:rsidP="002444B0"/>
    <w:p w14:paraId="094455C5" w14:textId="77777777" w:rsidR="00E974D1" w:rsidRDefault="00E974D1"/>
    <w:sectPr w:rsidR="00E974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ppins">
    <w:altName w:val="Poppins"/>
    <w:panose1 w:val="00000500000000000000"/>
    <w:charset w:val="00"/>
    <w:family w:val="auto"/>
    <w:pitch w:val="variable"/>
    <w:sig w:usb0="00008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17783C"/>
    <w:multiLevelType w:val="hybridMultilevel"/>
    <w:tmpl w:val="06D69662"/>
    <w:lvl w:ilvl="0" w:tplc="0F244AC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168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4B0"/>
    <w:rsid w:val="002444B0"/>
    <w:rsid w:val="00464298"/>
    <w:rsid w:val="004E7106"/>
    <w:rsid w:val="00A74933"/>
    <w:rsid w:val="00E97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6FD794B"/>
  <w15:chartTrackingRefBased/>
  <w15:docId w15:val="{5B3C07C0-5E81-4F5D-9AF2-2685EBBC7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44B0"/>
  </w:style>
  <w:style w:type="paragraph" w:styleId="Heading1">
    <w:name w:val="heading 1"/>
    <w:basedOn w:val="Normal"/>
    <w:next w:val="Normal"/>
    <w:link w:val="Heading1Char"/>
    <w:uiPriority w:val="9"/>
    <w:qFormat/>
    <w:rsid w:val="002444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44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44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44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44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44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44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44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44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44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44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44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44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44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44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44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44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44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44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44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44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44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44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44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44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44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44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44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44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283</Words>
  <Characters>1617</Characters>
  <Application>Microsoft Office Word</Application>
  <DocSecurity>0</DocSecurity>
  <Lines>13</Lines>
  <Paragraphs>3</Paragraphs>
  <ScaleCrop>false</ScaleCrop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Sabine Ille</dc:creator>
  <cp:keywords/>
  <dc:description/>
  <cp:lastModifiedBy>Sabine Ille</cp:lastModifiedBy>
  <cp:revision>2</cp:revision>
  <dcterms:created xsi:type="dcterms:W3CDTF">2024-06-04T06:13:00Z</dcterms:created>
  <dcterms:modified xsi:type="dcterms:W3CDTF">2024-06-04T06:20:00Z</dcterms:modified>
</cp:coreProperties>
</file>