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3402" w:right="0" w:firstLine="0"/>
        <w:jc w:val="left"/>
        <w:rPr>
          <w:rFonts w:ascii="Source Sans Pro SemiBold" w:cs="Source Sans Pro SemiBold" w:eastAsia="Source Sans Pro SemiBold" w:hAnsi="Source Sans Pro SemiBold"/>
          <w:b w:val="0"/>
          <w:bCs w:val="0"/>
          <w:i w:val="0"/>
          <w:iCs w:val="0"/>
          <w:smallCaps w:val="1"/>
          <w:strike w:val="0"/>
          <w:color w:val="000000"/>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0"/>
          <w:bCs w:val="0"/>
          <w:i w:val="0"/>
          <w:iCs w:val="0"/>
          <w:smallCaps w:val="1"/>
          <w:strike w:val="0"/>
          <w:color w:val="000000"/>
          <w:sz w:val="24"/>
          <w:szCs w:val="24"/>
          <w:u w:val="none"/>
          <w:shd w:fill="auto" w:val="clear"/>
          <w:vertAlign w:val="baseline"/>
          <w:rtl w:val="0"/>
        </w:rPr>
        <w:t xml:space="preserve">Kirjallinen kysymys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3402" w:right="0" w:firstLine="0"/>
        <w:jc w:val="left"/>
        <w:rPr>
          <w:rFonts w:ascii="Source Sans Pro SemiBold" w:cs="Source Sans Pro SemiBold" w:eastAsia="Source Sans Pro SemiBold" w:hAnsi="Source Sans Pro SemiBold"/>
          <w:b w:val="0"/>
          <w:bCs w:val="0"/>
          <w:i w:val="0"/>
          <w:iCs w:val="0"/>
          <w:smallCaps w:val="0"/>
          <w:strike w:val="0"/>
          <w:color w:val="000000"/>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rtl w:val="0"/>
        </w:rPr>
        <w:t xml:space="preserve">valtion luonnonmetsiin suunnitelluista Metsähallituksen hakkuista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Eduskunnan puhemiehelle</w:t>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Metsähallitus on aikeissa hakata jopa 70 luontoarvoiltaan korvaamattoman arvokasta luonnonmetsää ympäri Suomea. Hakkuut on mahdollista toteuttaa näillä alueilla hallituksen laatimien, niin kutsuttujen vanhojen metsien suojelukriteerien varjolla. Nämä kriteerit asettivat metsien suojelukynnyksen tarkoituksella niin korkealle, että suojeltavia metsiä ei käytännössä jäänyt jäljelle juuri lainkaan. Tosiasiassa Suomessa on tunnistettu vanhoja ja luonnontilaisia metsiä noin 700 000 hehtaaria. Kuvaavaa on, että Suomen ympäristökeskus kuvasi lausuntopalautteessaan hallituksen laatimia kriteereitä ”tieteellisen tiedon tarkoitushakuiseksi vääristelyksi”.</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Vanhojen metsien suojelukriteerit eivät ole linjassa EU:n biodiversiteettistrategiassa ja EU:n metsäkatoasetuksessa linjattujen velvoitteidemme kanssa. Sallimalla valtion vanhojen metsien hakkuut hallitus myötävaikuttaa merkittävästi yhä pahenevaan luontokatoon ja ilmaston kuumenemiseen. Suomen metsäluontotyyppien ja niistä riippuvaisten eliölajien uhanalaistumiskehitys jatkuu ja hiilinielu on romahtanut. Asiantuntijoiden mukaan luonnonmetsien suojelu on vaikuttavimpia ja tärkeimpiä toimia luontokadon pysäyttämiseksi. Nyt Metsähallitus on toteuttamassa hakkuut täysin luontoarvoista piittaamatta. </w:t>
      </w:r>
      <w:r w:rsidDel="00000000" w:rsidR="00000000" w:rsidRPr="00000000">
        <w:rPr>
          <w:rtl w:val="0"/>
        </w:rPr>
        <w:t xml:space="preserve">Näiden metsien suojelu olisi järkevää myös </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Vanhojen luonnonmetsien hakkaaminen on myös taloudellisesta näkökulmasta vastuutonta. Mahdollistamalla kansainvälisten ympäristövelvoitteiden kanssa räikeässä ristiriidassa olevat hakkuut, Orpon hallitus asettaa suomalaiset puutuotteet kansainvälisesti merkittävän mainehaitan alle. Lisäksi liian korkea hakkuut</w:t>
      </w:r>
      <w:r w:rsidDel="00000000" w:rsidR="00000000" w:rsidRPr="00000000">
        <w:rPr>
          <w:rtl w:val="0"/>
        </w:rPr>
        <w:t xml:space="preserve">aso rapauttaa jo nyt metsäteollisuuden omia pitkän tähtäimen toimintaedellytyksiä, kun puuntuotannollinen kestävyys ylitetään.</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Suomalaiset kannattavat laajasti metsien suojelua, eivätkä valtion luonnonmetsien hakkuut ole näin ollen demokraattisesti perusteltavissa. Valtion maat ja tilukset ovat kaikkien suomalaisten yhteisiä, ja hallituksen tulee pitää huoli, että suomalaisten tahtotila kansallisaarteemme suojelemiseksi toteutuu.</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Edellä olevan perusteella ja eduskunnan työjärjestyksen 27 §:ään viitaten esitän / esitämme asianomaisen ministerin vastattavaksi seuraavan kysymyksen: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i w:val="1"/>
          <w:iCs w:val="1"/>
        </w:rPr>
      </w:pPr>
      <w:r w:rsidDel="00000000" w:rsidR="00000000" w:rsidRPr="00000000">
        <w:rPr>
          <w:rFonts w:ascii="Source Sans Pro" w:cs="Source Sans Pro" w:eastAsia="Source Sans Pro" w:hAnsi="Source Sans Pro"/>
          <w:b w:val="0"/>
          <w:bCs w:val="0"/>
          <w:i w:val="1"/>
          <w:iCs w:val="1"/>
          <w:smallCaps w:val="0"/>
          <w:strike w:val="0"/>
          <w:color w:val="000000"/>
          <w:sz w:val="24"/>
          <w:szCs w:val="24"/>
          <w:u w:val="none"/>
          <w:shd w:fill="auto" w:val="clear"/>
          <w:vertAlign w:val="baseline"/>
          <w:rtl w:val="0"/>
        </w:rPr>
        <w:t xml:space="preserve">Aikooko hallitus estää Metsähallituksen valtion luonnonmetsiin </w:t>
      </w:r>
      <w:r w:rsidDel="00000000" w:rsidR="00000000" w:rsidRPr="00000000">
        <w:rPr>
          <w:i w:val="1"/>
          <w:iCs w:val="1"/>
          <w:rtl w:val="0"/>
        </w:rPr>
        <w:t xml:space="preserve">suunnittelemat </w:t>
      </w:r>
      <w:r w:rsidDel="00000000" w:rsidR="00000000" w:rsidRPr="00000000">
        <w:rPr>
          <w:rFonts w:ascii="Source Sans Pro" w:cs="Source Sans Pro" w:eastAsia="Source Sans Pro" w:hAnsi="Source Sans Pro"/>
          <w:b w:val="0"/>
          <w:bCs w:val="0"/>
          <w:i w:val="1"/>
          <w:iCs w:val="1"/>
          <w:smallCaps w:val="0"/>
          <w:strike w:val="0"/>
          <w:color w:val="000000"/>
          <w:sz w:val="24"/>
          <w:szCs w:val="24"/>
          <w:u w:val="none"/>
          <w:shd w:fill="auto" w:val="clear"/>
          <w:vertAlign w:val="baseline"/>
          <w:rtl w:val="0"/>
        </w:rPr>
        <w:t xml:space="preserve"> hakkuut, jotka ovat räikeästi kansainvälisten ympäristövelvoitteidemme vastaisia ja toteutuessaan myötävaikuttaisivat merkittävästi luontokadon kiihtymiseen ja Suomen metsäluontotyyppien tuhoutumiseen</w:t>
      </w:r>
      <w:r w:rsidDel="00000000" w:rsidR="00000000" w:rsidRPr="00000000">
        <w:rPr>
          <w:i w:val="1"/>
          <w:iCs w:val="1"/>
          <w:rtl w:val="0"/>
        </w:rPr>
        <w:t xml:space="preserve"> ja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i w:val="1"/>
          <w:i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i w:val="1"/>
          <w:iCs w:val="1"/>
        </w:rPr>
      </w:pPr>
      <w:r w:rsidDel="00000000" w:rsidR="00000000" w:rsidRPr="00000000">
        <w:rPr>
          <w:i w:val="1"/>
          <w:iCs w:val="1"/>
          <w:rtl w:val="0"/>
        </w:rPr>
        <w:t xml:space="preserve">eikö valtiolle olisi valtiontaloudellisesti helpompaa ja järkevämpää suojella nämä luonnoltaan arvokkaat metsät omilla maillaan kuin ostaa suojelualueita kalliimmalla yksityisiltä mailta?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Source Sans Pro" w:cs="Source Sans Pro" w:eastAsia="Source Sans Pro" w:hAnsi="Source Sans Pro"/>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Source Sans Pro" w:cs="Source Sans Pro" w:eastAsia="Source Sans Pro" w:hAnsi="Source Sans Pro"/>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6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Helsingissä 2.2.2026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Mai Kivelä (vas)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Muut allekirjoittajat nimenselvennyksineen: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7" w:type="default"/>
      <w:headerReference r:id="rId8" w:type="first"/>
      <w:footerReference r:id="rId9" w:type="default"/>
      <w:pgSz w:h="16840" w:w="11907" w:orient="portrait"/>
      <w:pgMar w:bottom="1247" w:top="1701" w:left="1134" w:right="964" w:header="851"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Source Sans Pro SemiBold"/>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drawing>
        <wp:inline distB="0" distT="0" distL="0" distR="0">
          <wp:extent cx="795020" cy="791845"/>
          <wp:effectExtent b="0" l="0" r="0" t="0"/>
          <wp:docPr descr="A blue and black logo&#10;&#10;Description automatically generated" id="1463358230" name="image1.png"/>
          <a:graphic>
            <a:graphicData uri="http://schemas.openxmlformats.org/drawingml/2006/picture">
              <pic:pic>
                <pic:nvPicPr>
                  <pic:cNvPr descr="A blue and black logo&#10;&#10;Description automatically generated" id="0" name="image1.png"/>
                  <pic:cNvPicPr preferRelativeResize="0"/>
                </pic:nvPicPr>
                <pic:blipFill>
                  <a:blip r:embed="rId1"/>
                  <a:srcRect b="0" l="0" r="0" t="0"/>
                  <a:stretch>
                    <a:fillRect/>
                  </a:stretch>
                </pic:blipFill>
                <pic:spPr>
                  <a:xfrm>
                    <a:off x="0" y="0"/>
                    <a:ext cx="795020" cy="79184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f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Kappaleenoletusfontti" w:default="1">
    <w:name w:val="Default Paragraph Font"/>
    <w:uiPriority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Alku2" w:customStyle="1">
    <w:name w:val="Alku2"/>
    <w:next w:val="Vpanimi"/>
    <w:rsid w:val="007A0976"/>
    <w:pPr>
      <w:spacing w:after="0" w:line="260" w:lineRule="exact"/>
      <w:ind w:left="3402"/>
    </w:pPr>
    <w:rPr>
      <w:rFonts w:ascii="Source Sans Pro SemiBold" w:cs="Times New Roman" w:eastAsia="Times New Roman" w:hAnsi="Source Sans Pro SemiBold"/>
      <w:bCs w:val="1"/>
      <w:caps w:val="1"/>
      <w:sz w:val="24"/>
      <w:szCs w:val="20"/>
    </w:rPr>
  </w:style>
  <w:style w:type="paragraph" w:styleId="Vpanimi" w:customStyle="1">
    <w:name w:val="Vpanimi"/>
    <w:next w:val="Normaali"/>
    <w:rsid w:val="007A0976"/>
    <w:pPr>
      <w:spacing w:after="0" w:line="260" w:lineRule="exact"/>
      <w:ind w:left="3402"/>
    </w:pPr>
    <w:rPr>
      <w:rFonts w:ascii="Source Sans Pro SemiBold" w:cs="Times New Roman" w:eastAsia="Times New Roman" w:hAnsi="Source Sans Pro SemiBold"/>
      <w:bCs w:val="1"/>
      <w:sz w:val="24"/>
      <w:szCs w:val="20"/>
    </w:rPr>
  </w:style>
  <w:style w:type="paragraph" w:styleId="Leipteksti">
    <w:name w:val="Body Text"/>
    <w:basedOn w:val="Normaali"/>
    <w:link w:val="LeiptekstiChar"/>
    <w:rsid w:val="007A0976"/>
    <w:pPr>
      <w:spacing w:after="120"/>
    </w:pPr>
    <w:rPr>
      <w:sz w:val="22"/>
      <w:szCs w:val="22"/>
      <w:lang w:val="fi-FI"/>
    </w:rPr>
  </w:style>
  <w:style w:type="character" w:styleId="LeiptekstiChar" w:customStyle="1">
    <w:name w:val="Leipäteksti Char"/>
    <w:basedOn w:val="Kappaleenoletusfontti"/>
    <w:link w:val="Leipteksti"/>
    <w:rsid w:val="007A0976"/>
    <w:rPr>
      <w:rFonts w:ascii="Source Sans Pro" w:cs="Times New Roman" w:eastAsia="Times New Roman" w:hAnsi="Source Sans Pro"/>
    </w:rPr>
  </w:style>
  <w:style w:type="paragraph" w:styleId="Perustelu1" w:customStyle="1">
    <w:name w:val="Perustelu1"/>
    <w:rsid w:val="00ED22E7"/>
    <w:pPr>
      <w:spacing w:after="0" w:line="360" w:lineRule="auto"/>
    </w:pPr>
    <w:rPr>
      <w:rFonts w:ascii="Times New Roman" w:cs="Times New Roman" w:eastAsia="Times New Roman" w:hAnsi="Times New Roman"/>
      <w:sz w:val="24"/>
      <w:szCs w:val="20"/>
    </w:rPr>
  </w:style>
  <w:style w:type="paragraph" w:styleId="Allekirjoit" w:customStyle="1">
    <w:name w:val="Allekirjoit"/>
    <w:next w:val="Leipteksti"/>
    <w:rsid w:val="00ED22E7"/>
    <w:pPr>
      <w:spacing w:after="0" w:line="560" w:lineRule="exact"/>
    </w:pPr>
    <w:rPr>
      <w:rFonts w:ascii="Times New Roman" w:cs="Times New Roman" w:eastAsia="Times New Roman" w:hAnsi="Times New Roman"/>
      <w:sz w:val="24"/>
      <w:szCs w:val="20"/>
      <w:lang w:val="en-GB"/>
    </w:rPr>
  </w:style>
  <w:style w:type="paragraph" w:styleId="Ehdotus" w:customStyle="1">
    <w:name w:val="Ehdotus"/>
    <w:rsid w:val="00ED22E7"/>
    <w:pPr>
      <w:spacing w:after="0" w:line="360" w:lineRule="auto"/>
    </w:pPr>
    <w:rPr>
      <w:rFonts w:ascii="Times New Roman" w:cs="Times New Roman" w:eastAsia="Times New Roman" w:hAnsi="Times New Roman"/>
      <w:sz w:val="24"/>
      <w:szCs w:val="20"/>
    </w:rPr>
  </w:style>
  <w:style w:type="paragraph" w:styleId="Aloitetunnus" w:customStyle="1">
    <w:name w:val="Aloitetunnus"/>
    <w:rsid w:val="00ED22E7"/>
    <w:pPr>
      <w:spacing w:after="0" w:line="640" w:lineRule="exact"/>
    </w:pPr>
    <w:rPr>
      <w:rFonts w:ascii="Times New Roman" w:cs="Times New Roman" w:eastAsia="Times New Roman" w:hAnsi="Times New Roman"/>
      <w:sz w:val="24"/>
      <w:szCs w:val="20"/>
    </w:rPr>
  </w:style>
  <w:style w:type="paragraph" w:styleId="Valiviiva" w:customStyle="1">
    <w:name w:val="Valiviiva"/>
    <w:next w:val="Leipteksti"/>
    <w:rsid w:val="00ED22E7"/>
    <w:pPr>
      <w:pBdr>
        <w:bottom w:color="auto" w:space="0" w:sz="4" w:val="single"/>
      </w:pBdr>
      <w:spacing w:after="0" w:line="960" w:lineRule="exact"/>
      <w:ind w:left="2835" w:right="2835"/>
    </w:pPr>
    <w:rPr>
      <w:rFonts w:ascii="Times New Roman" w:cs="Times New Roman" w:eastAsia="Times New Roman" w:hAnsi="Times New Roman"/>
      <w:sz w:val="24"/>
      <w:szCs w:val="20"/>
      <w:lang w:val="en-GB"/>
    </w:rPr>
  </w:style>
  <w:style w:type="paragraph" w:styleId="VLotsikko" w:customStyle="1">
    <w:name w:val="VLotsikko"/>
    <w:rsid w:val="00D80610"/>
    <w:pPr>
      <w:spacing w:after="0" w:line="400" w:lineRule="exact"/>
      <w:ind w:left="3402"/>
    </w:pPr>
    <w:rPr>
      <w:rFonts w:ascii="Times New Roman" w:cs="Times New Roman" w:eastAsia="Times New Roman" w:hAnsi="Times New Roman"/>
      <w:b w:val="1"/>
      <w:caps w:val="1"/>
      <w:sz w:val="24"/>
      <w:szCs w:val="20"/>
    </w:rPr>
  </w:style>
  <w:style w:type="paragraph" w:styleId="Ypotsikko" w:customStyle="1">
    <w:name w:val="Ypotsikko"/>
    <w:rsid w:val="00D80610"/>
    <w:pPr>
      <w:spacing w:after="600" w:before="840" w:line="360" w:lineRule="auto"/>
      <w:ind w:left="3402"/>
    </w:pPr>
    <w:rPr>
      <w:rFonts w:ascii="Times New Roman" w:cs="Times New Roman" w:eastAsia="Times New Roman" w:hAnsi="Times New Roman"/>
      <w:b w:val="1"/>
      <w:sz w:val="24"/>
      <w:szCs w:val="20"/>
    </w:rPr>
  </w:style>
  <w:style w:type="paragraph" w:styleId="Otsikko2" w:customStyle="1">
    <w:name w:val="Otsikko2"/>
    <w:next w:val="Perustelu1"/>
    <w:rsid w:val="00D80610"/>
    <w:pPr>
      <w:spacing w:after="120" w:before="120" w:line="480" w:lineRule="auto"/>
    </w:pPr>
    <w:rPr>
      <w:rFonts w:ascii="Times New Roman" w:cs="Times New Roman" w:eastAsia="Times New Roman" w:hAnsi="Times New Roman"/>
      <w:b w:val="1"/>
      <w:sz w:val="24"/>
      <w:szCs w:val="20"/>
    </w:rPr>
  </w:style>
  <w:style w:type="paragraph" w:styleId="Otsikko3" w:customStyle="1">
    <w:name w:val="Otsikko3"/>
    <w:next w:val="Perustelu1"/>
    <w:rsid w:val="00D80610"/>
    <w:pPr>
      <w:spacing w:after="120" w:before="120" w:line="480" w:lineRule="auto"/>
    </w:pPr>
    <w:rPr>
      <w:rFonts w:ascii="Times New Roman" w:cs="Times New Roman" w:eastAsia="Times New Roman" w:hAnsi="Times New Roman"/>
      <w:i w:val="1"/>
      <w:sz w:val="24"/>
      <w:szCs w:val="20"/>
    </w:rPr>
  </w:style>
  <w:style w:type="paragraph" w:styleId="YKPotsikko" w:customStyle="1">
    <w:name w:val="YKPotsikko"/>
    <w:rsid w:val="00D80610"/>
    <w:pPr>
      <w:spacing w:after="0" w:line="600" w:lineRule="exact"/>
      <w:jc w:val="center"/>
    </w:pPr>
    <w:rPr>
      <w:rFonts w:ascii="Times New Roman" w:cs="Times New Roman" w:eastAsia="Times New Roman" w:hAnsi="Times New Roman"/>
      <w:b w:val="1"/>
      <w:sz w:val="24"/>
      <w:szCs w:val="20"/>
    </w:rPr>
  </w:style>
  <w:style w:type="paragraph" w:styleId="MEotsikko" w:customStyle="1">
    <w:name w:val="MEotsikko"/>
    <w:rsid w:val="00D80610"/>
    <w:pPr>
      <w:spacing w:after="600" w:before="600" w:line="360" w:lineRule="auto"/>
    </w:pPr>
    <w:rPr>
      <w:rFonts w:ascii="Times New Roman" w:cs="Times New Roman" w:eastAsia="Times New Roman" w:hAnsi="Times New Roman"/>
      <w:b w:val="1"/>
      <w:i w:val="1"/>
      <w:sz w:val="24"/>
      <w:szCs w:val="20"/>
    </w:rPr>
  </w:style>
  <w:style w:type="paragraph" w:styleId="Otspaaluokka" w:customStyle="1">
    <w:name w:val="Otspaaluokka"/>
    <w:next w:val="Otshallala"/>
    <w:rsid w:val="00D80610"/>
    <w:pPr>
      <w:spacing w:after="120" w:before="120" w:line="480" w:lineRule="auto"/>
    </w:pPr>
    <w:rPr>
      <w:rFonts w:ascii="Times New Roman" w:cs="Times New Roman" w:eastAsia="Times New Roman" w:hAnsi="Times New Roman"/>
      <w:b w:val="1"/>
      <w:sz w:val="24"/>
      <w:szCs w:val="20"/>
    </w:rPr>
  </w:style>
  <w:style w:type="paragraph" w:styleId="Otshallala" w:customStyle="1">
    <w:name w:val="Otshallala"/>
    <w:next w:val="Otsmenoluku"/>
    <w:rsid w:val="00D80610"/>
    <w:pPr>
      <w:spacing w:after="120" w:before="120" w:line="360" w:lineRule="auto"/>
    </w:pPr>
    <w:rPr>
      <w:rFonts w:ascii="Times New Roman" w:cs="Times New Roman" w:eastAsia="Times New Roman" w:hAnsi="Times New Roman"/>
      <w:b w:val="1"/>
      <w:sz w:val="24"/>
      <w:szCs w:val="20"/>
    </w:rPr>
  </w:style>
  <w:style w:type="paragraph" w:styleId="Otsmenoluku" w:customStyle="1">
    <w:name w:val="Otsmenoluku"/>
    <w:next w:val="Otsmomentti"/>
    <w:rsid w:val="00D80610"/>
    <w:pPr>
      <w:spacing w:after="120" w:before="120" w:line="360" w:lineRule="auto"/>
    </w:pPr>
    <w:rPr>
      <w:rFonts w:ascii="Times New Roman" w:cs="Times New Roman" w:eastAsia="Times New Roman" w:hAnsi="Times New Roman"/>
      <w:sz w:val="24"/>
      <w:szCs w:val="20"/>
    </w:rPr>
  </w:style>
  <w:style w:type="paragraph" w:styleId="Otsmomentti" w:customStyle="1">
    <w:name w:val="Otsmomentti"/>
    <w:next w:val="Perustelu1"/>
    <w:rsid w:val="00D80610"/>
    <w:pPr>
      <w:spacing w:after="120" w:before="120" w:line="360" w:lineRule="auto"/>
    </w:pPr>
    <w:rPr>
      <w:rFonts w:ascii="Times New Roman" w:cs="Times New Roman" w:eastAsia="Times New Roman" w:hAnsi="Times New Roman"/>
      <w:sz w:val="24"/>
      <w:szCs w:val="20"/>
    </w:rPr>
  </w:style>
  <w:style w:type="paragraph" w:styleId="Ehdjohdanto" w:customStyle="1">
    <w:name w:val="Ehdjohdanto"/>
    <w:rsid w:val="00D80610"/>
    <w:pPr>
      <w:spacing w:after="0" w:line="360" w:lineRule="auto"/>
    </w:pPr>
    <w:rPr>
      <w:rFonts w:ascii="Times New Roman" w:cs="Times New Roman" w:eastAsia="Times New Roman" w:hAnsi="Times New Roman"/>
      <w:sz w:val="24"/>
      <w:szCs w:val="20"/>
    </w:rPr>
  </w:style>
  <w:style w:type="paragraph" w:styleId="Paivays" w:customStyle="1">
    <w:name w:val="Paivays"/>
    <w:rsid w:val="00D80610"/>
    <w:pPr>
      <w:spacing w:after="0" w:line="600" w:lineRule="exact"/>
    </w:pPr>
    <w:rPr>
      <w:rFonts w:ascii="Times New Roman" w:cs="Times New Roman" w:eastAsia="Times New Roman" w:hAnsi="Times New Roman"/>
      <w:sz w:val="24"/>
      <w:szCs w:val="20"/>
    </w:rPr>
  </w:style>
  <w:style w:type="paragraph" w:styleId="YkPerustelu1" w:customStyle="1">
    <w:name w:val="YkPerustelu1"/>
    <w:next w:val="Normaali"/>
    <w:rsid w:val="00D80610"/>
    <w:pPr>
      <w:spacing w:after="0" w:line="360" w:lineRule="auto"/>
    </w:pPr>
    <w:rPr>
      <w:rFonts w:ascii="Times New Roman" w:cs="Times New Roman" w:eastAsia="Times New Roman" w:hAnsi="Times New Roman"/>
      <w:sz w:val="24"/>
      <w:szCs w:val="20"/>
    </w:rPr>
  </w:style>
  <w:style w:type="paragraph" w:styleId="Vastottaja" w:customStyle="1">
    <w:name w:val="Vastottaja"/>
    <w:next w:val="Leipteksti"/>
    <w:rsid w:val="007A0976"/>
    <w:pPr>
      <w:spacing w:after="0" w:line="1700" w:lineRule="exact"/>
    </w:pPr>
    <w:rPr>
      <w:rFonts w:ascii="Source Sans Pro SemiBold" w:cs="Times New Roman" w:eastAsia="Times New Roman" w:hAnsi="Source Sans Pro SemiBold"/>
      <w:bCs w:val="1"/>
      <w:i w:val="1"/>
      <w:sz w:val="24"/>
      <w:szCs w:val="20"/>
    </w:rPr>
  </w:style>
  <w:style w:type="paragraph" w:styleId="Perustelut" w:customStyle="1">
    <w:name w:val="Perustelut"/>
    <w:rsid w:val="007A0976"/>
    <w:pPr>
      <w:spacing w:after="0" w:line="360" w:lineRule="auto"/>
    </w:pPr>
    <w:rPr>
      <w:rFonts w:ascii="Source Sans Pro" w:cs="Times New Roman" w:eastAsia="Times New Roman" w:hAnsi="Source Sans Pro"/>
      <w:sz w:val="24"/>
      <w:szCs w:val="24"/>
    </w:rPr>
  </w:style>
  <w:style w:type="paragraph" w:styleId="Vpjarj" w:customStyle="1">
    <w:name w:val="Vpjarj"/>
    <w:next w:val="Leipteksti"/>
    <w:rsid w:val="007A0976"/>
    <w:pPr>
      <w:spacing w:after="0" w:line="360" w:lineRule="auto"/>
    </w:pPr>
    <w:rPr>
      <w:rFonts w:ascii="Source Sans Pro" w:cs="Times New Roman" w:eastAsia="Times New Roman" w:hAnsi="Source Sans Pro"/>
    </w:rPr>
  </w:style>
  <w:style w:type="paragraph" w:styleId="Kysymys" w:customStyle="1">
    <w:name w:val="Kysymys"/>
    <w:rsid w:val="007A0976"/>
    <w:pPr>
      <w:spacing w:after="0" w:line="360" w:lineRule="auto"/>
      <w:ind w:left="567"/>
    </w:pPr>
    <w:rPr>
      <w:rFonts w:ascii="Source Sans Pro" w:cs="Times New Roman" w:eastAsia="Times New Roman" w:hAnsi="Source Sans Pro"/>
      <w:i w:val="1"/>
      <w:sz w:val="24"/>
      <w:szCs w:val="20"/>
    </w:rPr>
  </w:style>
  <w:style w:type="paragraph" w:styleId="Yltunniste">
    <w:name w:val="header"/>
    <w:basedOn w:val="Normaali"/>
    <w:link w:val="YltunnisteChar"/>
    <w:uiPriority w:val="99"/>
    <w:unhideWhenUsed w:val="1"/>
    <w:rsid w:val="007A0976"/>
    <w:pPr>
      <w:tabs>
        <w:tab w:val="center" w:pos="4819"/>
        <w:tab w:val="right" w:pos="9638"/>
      </w:tabs>
    </w:pPr>
  </w:style>
  <w:style w:type="character" w:styleId="YltunnisteChar" w:customStyle="1">
    <w:name w:val="Ylätunniste Char"/>
    <w:basedOn w:val="Kappaleenoletusfontti"/>
    <w:link w:val="Yltunniste"/>
    <w:uiPriority w:val="99"/>
    <w:rsid w:val="007A0976"/>
    <w:rPr>
      <w:rFonts w:ascii="Times New Roman" w:cs="Times New Roman" w:eastAsia="Times New Roman" w:hAnsi="Times New Roman"/>
      <w:sz w:val="24"/>
      <w:szCs w:val="24"/>
      <w:lang w:val="en-US"/>
    </w:rPr>
  </w:style>
  <w:style w:type="paragraph" w:styleId="Alatunniste">
    <w:name w:val="footer"/>
    <w:basedOn w:val="Normaali"/>
    <w:link w:val="AlatunnisteChar"/>
    <w:uiPriority w:val="99"/>
    <w:unhideWhenUsed w:val="1"/>
    <w:rsid w:val="007A0976"/>
    <w:pPr>
      <w:tabs>
        <w:tab w:val="center" w:pos="4819"/>
        <w:tab w:val="right" w:pos="9638"/>
      </w:tabs>
    </w:pPr>
  </w:style>
  <w:style w:type="character" w:styleId="AlatunnisteChar" w:customStyle="1">
    <w:name w:val="Alatunniste Char"/>
    <w:basedOn w:val="Kappaleenoletusfontti"/>
    <w:link w:val="Alatunniste"/>
    <w:uiPriority w:val="99"/>
    <w:rsid w:val="007A0976"/>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Iviwcq6zUs+bdsi7iVem/LMnkg==">CgMxLjA4AHIhMXhlR3NiaFNZMFo0bV9vbHoweEdFbkUzV3cxelR1NjB6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2026-02-02T08:38:00Z</dcterms:created>
  <dc:creator>Bezemer Maarit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