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35310" w14:textId="56F50537" w:rsidR="007B2C91" w:rsidRDefault="007B2C91" w:rsidP="00B25CE6">
      <w:pPr>
        <w:pStyle w:val="Alku2"/>
        <w:spacing w:line="260" w:lineRule="exact"/>
      </w:pPr>
      <w:bookmarkStart w:id="0" w:name="Tyyppi"/>
      <w:bookmarkEnd w:id="0"/>
      <w:r>
        <w:t>K</w:t>
      </w:r>
      <w:r w:rsidR="00B25CE6">
        <w:rPr>
          <w:caps w:val="0"/>
        </w:rPr>
        <w:t>irjallinen kysymys</w:t>
      </w:r>
      <w:r w:rsidR="00344651">
        <w:rPr>
          <w:caps w:val="0"/>
        </w:rPr>
        <w:t xml:space="preserve"> </w:t>
      </w:r>
    </w:p>
    <w:p w14:paraId="1573FC3D" w14:textId="555DFCB5" w:rsidR="00CA6512" w:rsidRPr="00CA6512" w:rsidRDefault="00EB675E" w:rsidP="00CA6512">
      <w:pPr>
        <w:pStyle w:val="Vpanimi"/>
        <w:spacing w:line="260" w:lineRule="exact"/>
      </w:pPr>
      <w:bookmarkStart w:id="1" w:name="Otsikko"/>
      <w:bookmarkEnd w:id="1"/>
      <w:r>
        <w:t xml:space="preserve">lastensuojelun jälkihuollon asiakkaiden </w:t>
      </w:r>
      <w:r>
        <w:br/>
        <w:t>toimeentulotuesta</w:t>
      </w:r>
    </w:p>
    <w:p w14:paraId="15089BD0" w14:textId="77777777" w:rsidR="00D64E73" w:rsidRPr="00D64E73" w:rsidRDefault="00D64E73" w:rsidP="00D64E73">
      <w:pPr>
        <w:rPr>
          <w:lang w:val="fi-FI"/>
        </w:rPr>
      </w:pPr>
    </w:p>
    <w:p w14:paraId="064E3BE7" w14:textId="5B1445BC" w:rsidR="007B2C91" w:rsidRDefault="007B2C91" w:rsidP="007B2C91">
      <w:pPr>
        <w:pStyle w:val="Vastottaja"/>
      </w:pPr>
      <w:bookmarkStart w:id="2" w:name="Kohde"/>
      <w:bookmarkEnd w:id="2"/>
      <w:r>
        <w:t>Eduskunnan puhemiehelle</w:t>
      </w:r>
    </w:p>
    <w:p w14:paraId="0D6F03B3" w14:textId="77777777" w:rsidR="00FA6096" w:rsidRPr="00FA6096" w:rsidRDefault="00FA6096" w:rsidP="00FA6096">
      <w:pPr>
        <w:rPr>
          <w:lang w:val="fi-FI"/>
        </w:rPr>
      </w:pPr>
    </w:p>
    <w:p w14:paraId="468E70BD" w14:textId="25C177CD" w:rsidR="00B77233" w:rsidRDefault="00B77233" w:rsidP="004C7653">
      <w:pPr>
        <w:rPr>
          <w:lang w:val="fi-FI"/>
        </w:rPr>
      </w:pPr>
      <w:r>
        <w:rPr>
          <w:lang w:val="fi-FI"/>
        </w:rPr>
        <w:t>Lastensuojelun j</w:t>
      </w:r>
      <w:r w:rsidRPr="00B77233">
        <w:rPr>
          <w:lang w:val="fi-FI"/>
        </w:rPr>
        <w:t>älkihuollolla tarkoitetaan sijaishuollon tai pitkän avohuollon sijoituksen päättymisen jälkeen tarjottavaa kokonaisvaltaista tukea lapselle tai nuorelle. Jälkihuollon tarkoituksena on tukea lapsen tai nuoren kotiutumista sijaishuollosta tai hänen itsenäistymistään auttamalla häntä saavuttamaan riittävät valmiudet itsenäiseen arkeen ja aikuisuuteen.</w:t>
      </w:r>
    </w:p>
    <w:p w14:paraId="244B8306" w14:textId="77777777" w:rsidR="00A94B89" w:rsidRDefault="00A94B89" w:rsidP="004C7653">
      <w:pPr>
        <w:rPr>
          <w:lang w:val="fi-FI"/>
        </w:rPr>
      </w:pPr>
    </w:p>
    <w:p w14:paraId="3F251B19" w14:textId="6011F527" w:rsidR="00A94B89" w:rsidRPr="00B77233" w:rsidRDefault="00B77233" w:rsidP="004C7653">
      <w:pPr>
        <w:rPr>
          <w:lang w:val="fi-FI"/>
        </w:rPr>
      </w:pPr>
      <w:r w:rsidRPr="00B77233">
        <w:rPr>
          <w:lang w:val="fi-FI"/>
        </w:rPr>
        <w:t>Lastensuojelun jälkihuollossa oli vuonna 2023</w:t>
      </w:r>
      <w:r w:rsidRPr="00B77233">
        <w:rPr>
          <w:lang w:val="fi-FI"/>
        </w:rPr>
        <w:t xml:space="preserve"> noin 12 000 </w:t>
      </w:r>
      <w:r w:rsidRPr="00B77233">
        <w:rPr>
          <w:lang w:val="fi-FI"/>
        </w:rPr>
        <w:t>nuorta.</w:t>
      </w:r>
      <w:r w:rsidRPr="00B77233">
        <w:rPr>
          <w:lang w:val="fi-FI"/>
        </w:rPr>
        <w:t xml:space="preserve"> </w:t>
      </w:r>
      <w:r w:rsidRPr="00B77233">
        <w:rPr>
          <w:lang w:val="fi-FI"/>
        </w:rPr>
        <w:t>Nuorista 54,5 prosenttia on erityisen tuen tarpeessa.</w:t>
      </w:r>
      <w:r w:rsidRPr="00B77233">
        <w:rPr>
          <w:lang w:val="fi-FI"/>
        </w:rPr>
        <w:t xml:space="preserve"> </w:t>
      </w:r>
      <w:r w:rsidR="00A94B89">
        <w:rPr>
          <w:lang w:val="fi-FI"/>
        </w:rPr>
        <w:t>J</w:t>
      </w:r>
      <w:r w:rsidR="00A94B89" w:rsidRPr="00A94B89">
        <w:rPr>
          <w:lang w:val="fi-FI"/>
        </w:rPr>
        <w:t>älkihuollossa olev</w:t>
      </w:r>
      <w:r w:rsidR="00A94B89">
        <w:rPr>
          <w:lang w:val="fi-FI"/>
        </w:rPr>
        <w:t>illa nuorilla</w:t>
      </w:r>
      <w:r w:rsidR="00A94B89" w:rsidRPr="00A94B89">
        <w:rPr>
          <w:lang w:val="fi-FI"/>
        </w:rPr>
        <w:t xml:space="preserve"> ei usein ole ympärillään tukevaa läheisverkostoa ja on tavallista, että he joutuvat muuttamaan ensimmäiseen omaan asuntoonsa suoraan lastensuojelulaitoksesta. Heillä on myös muita suurempi riski jäädä vaille koulutusta ja sivuun työelämästä</w:t>
      </w:r>
      <w:r w:rsidR="00A94B89">
        <w:rPr>
          <w:lang w:val="fi-FI"/>
        </w:rPr>
        <w:t>.</w:t>
      </w:r>
      <w:r w:rsidR="00A94B89" w:rsidRPr="00A94B89">
        <w:rPr>
          <w:lang w:val="fi-FI"/>
        </w:rPr>
        <w:t xml:space="preserve"> </w:t>
      </w:r>
      <w:r w:rsidR="00A94B89">
        <w:rPr>
          <w:lang w:val="fi-FI"/>
        </w:rPr>
        <w:t>Myös</w:t>
      </w:r>
      <w:r w:rsidR="00A94B89" w:rsidRPr="00A94B89">
        <w:rPr>
          <w:lang w:val="fi-FI"/>
        </w:rPr>
        <w:t xml:space="preserve"> riski mielenterveys- ja päihdeongelmiin on kohonnut.</w:t>
      </w:r>
    </w:p>
    <w:p w14:paraId="1BC26CD4" w14:textId="77777777" w:rsidR="004C7653" w:rsidRPr="00B77233" w:rsidRDefault="004C7653" w:rsidP="004C7653">
      <w:pPr>
        <w:rPr>
          <w:lang w:val="fi-FI"/>
        </w:rPr>
      </w:pPr>
      <w:r w:rsidRPr="00B77233">
        <w:rPr>
          <w:lang w:val="fi-FI"/>
        </w:rPr>
        <w:t> </w:t>
      </w:r>
    </w:p>
    <w:p w14:paraId="5D328640" w14:textId="01D7519D" w:rsidR="004C7653" w:rsidRDefault="00B77233" w:rsidP="004C7653">
      <w:pPr>
        <w:rPr>
          <w:lang w:val="fi-FI"/>
        </w:rPr>
      </w:pPr>
      <w:r>
        <w:rPr>
          <w:lang w:val="fi-FI"/>
        </w:rPr>
        <w:t xml:space="preserve">Lastensuojelutaustaiset nuoret ovat </w:t>
      </w:r>
      <w:r w:rsidR="00A94B89">
        <w:rPr>
          <w:lang w:val="fi-FI"/>
        </w:rPr>
        <w:t xml:space="preserve">siis </w:t>
      </w:r>
      <w:r>
        <w:rPr>
          <w:lang w:val="fi-FI"/>
        </w:rPr>
        <w:t xml:space="preserve">erityisen haavoittuvassa asemassa oleva ryhmä, jonka kiinnittymistä yhteiskuntaan, opintoihin ja työelämään tulisi pystyä tukemaan nykyistä paremmin. Kuitenkin toimeentulotuen kokonaisuudistuksen myötä päivitetty Kansaneläkelaitoksen toimeentulotuen myöntämistä koskeva ohje heikentää tätä tavoitetta merkittävästi. </w:t>
      </w:r>
      <w:r w:rsidR="00A94B89">
        <w:rPr>
          <w:lang w:val="fi-FI"/>
        </w:rPr>
        <w:t xml:space="preserve">Heikennykset koskevat itsenäistymisvarojen huomioimista toimeentulotuessa sekä velvollisuutta nostaa opintolaina. </w:t>
      </w:r>
    </w:p>
    <w:p w14:paraId="5C7AEDC9" w14:textId="77777777" w:rsidR="00B77233" w:rsidRPr="004C7653" w:rsidRDefault="00B77233" w:rsidP="004C7653">
      <w:pPr>
        <w:rPr>
          <w:lang w:val="fi-FI"/>
        </w:rPr>
      </w:pPr>
    </w:p>
    <w:p w14:paraId="639D55DE" w14:textId="38E737B7" w:rsidR="00A94B89" w:rsidRPr="00A94B89" w:rsidRDefault="00A94B89" w:rsidP="00A94B89">
      <w:pPr>
        <w:rPr>
          <w:lang w:val="fi-FI"/>
        </w:rPr>
      </w:pPr>
      <w:r w:rsidRPr="00A94B89">
        <w:rPr>
          <w:lang w:val="fi-FI"/>
        </w:rPr>
        <w:t>Itsenäistymisvarat ovat sijaishuollossa olevalle lapselle tai nuorelle kertyviä säästöjä, joiden tarkoituksena on tukea itsenäistä elämää sijoituksen päätyttyä.</w:t>
      </w:r>
      <w:r>
        <w:rPr>
          <w:lang w:val="fi-FI"/>
        </w:rPr>
        <w:t xml:space="preserve"> Kansaneläkelaitoksen 2.2.2026 päivätyn ohjeen mukaan ”</w:t>
      </w:r>
      <w:r w:rsidRPr="00A94B89">
        <w:rPr>
          <w:lang w:val="fi-FI"/>
        </w:rPr>
        <w:t>Jos nuori kuitenkin saa itsenäistymisvaroja käyttöönsä jälkihuollon</w:t>
      </w:r>
    </w:p>
    <w:p w14:paraId="48472EB9" w14:textId="06A5C5DA" w:rsidR="00A94B89" w:rsidRPr="00A94B89" w:rsidRDefault="00A94B89" w:rsidP="00A94B89">
      <w:pPr>
        <w:rPr>
          <w:lang w:val="fi-FI"/>
        </w:rPr>
      </w:pPr>
      <w:r w:rsidRPr="00A94B89">
        <w:rPr>
          <w:lang w:val="fi-FI"/>
        </w:rPr>
        <w:t>aikana, huomioidaan tämä osuus itsenäistymisvaroista tulona laskelmalla</w:t>
      </w:r>
      <w:r>
        <w:rPr>
          <w:lang w:val="fi-FI"/>
        </w:rPr>
        <w:t>”. Edelleen ohjeessa todetaan ”</w:t>
      </w:r>
      <w:r w:rsidRPr="00A94B89">
        <w:rPr>
          <w:lang w:val="fi-FI"/>
        </w:rPr>
        <w:t>Jälkihuollon päättyessä nuori saa jäljelle jääneet itsenäistymisvarat käyttöönsä.</w:t>
      </w:r>
    </w:p>
    <w:p w14:paraId="76552528" w14:textId="10ED5074" w:rsidR="004C7653" w:rsidRDefault="00A94B89" w:rsidP="00A94B89">
      <w:pPr>
        <w:rPr>
          <w:lang w:val="fi-FI"/>
        </w:rPr>
      </w:pPr>
      <w:r w:rsidRPr="00A94B89">
        <w:rPr>
          <w:lang w:val="fi-FI"/>
        </w:rPr>
        <w:t>Varat huomioidaan jälkihuollon päätyttyä varallisuutena laskelmassa</w:t>
      </w:r>
      <w:r>
        <w:rPr>
          <w:lang w:val="fi-FI"/>
        </w:rPr>
        <w:t>.”</w:t>
      </w:r>
    </w:p>
    <w:p w14:paraId="18D3843F" w14:textId="77777777" w:rsidR="00A94B89" w:rsidRDefault="00A94B89" w:rsidP="00A94B89">
      <w:pPr>
        <w:rPr>
          <w:lang w:val="fi-FI"/>
        </w:rPr>
      </w:pPr>
    </w:p>
    <w:p w14:paraId="625447CB" w14:textId="2917F4F1" w:rsidR="00A94B89" w:rsidRPr="004C7653" w:rsidRDefault="00A94B89" w:rsidP="00A94B89">
      <w:pPr>
        <w:rPr>
          <w:lang w:val="fi-FI"/>
        </w:rPr>
      </w:pPr>
      <w:r>
        <w:rPr>
          <w:lang w:val="fi-FI"/>
        </w:rPr>
        <w:t xml:space="preserve">Itsenäistymisvarojen huomioiminen toimeentulotuen laskennassa voi tarkoittaa tosiasiallisesti niiden menettämistä, jolloin varojen tarkoitus itsenäisen elämän tukemisessa ei toteudu. Tulkintaa ei voi siten pitää tarkoituksenmukaisena, ja se heikentää jälkihuollon asiakkaiden edellytyksiä itsenäistymiseen. </w:t>
      </w:r>
    </w:p>
    <w:p w14:paraId="3B7F6AF0" w14:textId="77777777" w:rsidR="004C7653" w:rsidRPr="004C7653" w:rsidRDefault="004C7653" w:rsidP="004C7653">
      <w:pPr>
        <w:rPr>
          <w:lang w:val="fi-FI"/>
        </w:rPr>
      </w:pPr>
      <w:r w:rsidRPr="004C7653">
        <w:rPr>
          <w:lang w:val="fi-FI"/>
        </w:rPr>
        <w:t> </w:t>
      </w:r>
    </w:p>
    <w:p w14:paraId="4008E0E7" w14:textId="421C989C" w:rsidR="004C7653" w:rsidRPr="004C7653" w:rsidRDefault="00A94B89" w:rsidP="004C7653">
      <w:pPr>
        <w:rPr>
          <w:lang w:val="fi-FI"/>
        </w:rPr>
      </w:pPr>
      <w:r>
        <w:rPr>
          <w:lang w:val="fi-FI"/>
        </w:rPr>
        <w:t>Toisena jälkihuollon asiakkaita koskevana muutoksena Kela ohjeistaa, että j</w:t>
      </w:r>
      <w:r w:rsidRPr="00A94B89">
        <w:rPr>
          <w:lang w:val="fi-FI"/>
        </w:rPr>
        <w:t>älkihuollossa olevan nuoren tulee nostaa opintolaina</w:t>
      </w:r>
      <w:r w:rsidR="00F56CF7">
        <w:rPr>
          <w:lang w:val="fi-FI"/>
        </w:rPr>
        <w:t xml:space="preserve"> toimeentulotuen saamisen edellytyksenä. Aiemmin vastaavaa velvoitetta ei ole ollut, sillä mahdollisuuden opiskella ilman velkaantumista on katsottu tukevan jälkihuollon asiakkaiden kiinnittymistä opintoihin. Nyt toimeenpannut muutokset uhkaavat vaikeuttaa lastensuojelutaustaisten nuorten hakeutumista opintoihin ja lisätä opintojen keskeytymistä. </w:t>
      </w:r>
    </w:p>
    <w:p w14:paraId="79B53E3B" w14:textId="77777777" w:rsidR="00FA6096" w:rsidRPr="00FA6096" w:rsidRDefault="00FA6096" w:rsidP="00FA6096">
      <w:pPr>
        <w:rPr>
          <w:lang w:val="fi-FI"/>
        </w:rPr>
      </w:pPr>
    </w:p>
    <w:p w14:paraId="46771C6D" w14:textId="77777777" w:rsidR="00B334D9" w:rsidRDefault="00B334D9" w:rsidP="000971B0">
      <w:pPr>
        <w:rPr>
          <w:lang w:val="fi-FI"/>
        </w:rPr>
      </w:pPr>
    </w:p>
    <w:p w14:paraId="47B0BE40" w14:textId="25BAA8E5" w:rsidR="007B2C91" w:rsidRDefault="007B2C91" w:rsidP="00BC6425">
      <w:pPr>
        <w:pStyle w:val="Vpjarj"/>
        <w:ind w:firstLine="0"/>
      </w:pPr>
      <w:bookmarkStart w:id="3" w:name="Ponsi"/>
      <w:bookmarkEnd w:id="3"/>
      <w:r>
        <w:lastRenderedPageBreak/>
        <w:t>Edellä olevan perusteella ja eduskunnan työjärjestyksen 27 §:ään viitaten esitän asianomaisen ministerin vastattavaksi seuraavan kysymyksen:</w:t>
      </w:r>
    </w:p>
    <w:p w14:paraId="627F803A" w14:textId="77777777" w:rsidR="007B2C91" w:rsidRDefault="007B2C91" w:rsidP="007B2C91">
      <w:pPr>
        <w:pStyle w:val="Leipteksti"/>
        <w:rPr>
          <w:lang w:val="fi-FI"/>
        </w:rPr>
      </w:pPr>
    </w:p>
    <w:p w14:paraId="6822484A" w14:textId="77777777" w:rsidR="00F56CF7" w:rsidRDefault="00F56CF7" w:rsidP="00F56CF7">
      <w:pPr>
        <w:pStyle w:val="Kysymys"/>
      </w:pPr>
      <w:bookmarkStart w:id="4" w:name="Kysymys"/>
      <w:bookmarkStart w:id="5" w:name="Paivays"/>
      <w:bookmarkEnd w:id="4"/>
      <w:bookmarkEnd w:id="5"/>
      <w:r>
        <w:t>Onko toimeentulotuen kokonaisuudistuksen tarkoitus ollut kiristää jälkihuollon asiakkaiden toimeentulotuen saamisen ehtoja,</w:t>
      </w:r>
    </w:p>
    <w:p w14:paraId="45AED49A" w14:textId="1ED6E9F0" w:rsidR="00F56CF7" w:rsidRDefault="00F56CF7" w:rsidP="00F56CF7">
      <w:pPr>
        <w:pStyle w:val="Kysymys"/>
      </w:pPr>
      <w:r>
        <w:t xml:space="preserve">pitääkö hallitus tarkoituksenmukaisena tilannetta, jossa itsenäistymisvarat voivat leikata </w:t>
      </w:r>
      <w:r w:rsidR="00DC1793">
        <w:t xml:space="preserve">nuoren </w:t>
      </w:r>
      <w:r>
        <w:t>toimeentulotukea</w:t>
      </w:r>
    </w:p>
    <w:p w14:paraId="79FB2520" w14:textId="77777777" w:rsidR="00F56CF7" w:rsidRDefault="00F56CF7" w:rsidP="00F56CF7">
      <w:pPr>
        <w:pStyle w:val="Kysymys"/>
      </w:pPr>
      <w:r>
        <w:t xml:space="preserve">pitääkö hallitus tarkoituksenmukaisena jälkihuollon asiakkaiden velvoitetta nostaa opintolainaa </w:t>
      </w:r>
    </w:p>
    <w:p w14:paraId="5956BCF5" w14:textId="5C6C5C85" w:rsidR="004C7653" w:rsidRPr="004C7653" w:rsidRDefault="00F56CF7" w:rsidP="00F56CF7">
      <w:pPr>
        <w:pStyle w:val="Kysymys"/>
      </w:pPr>
      <w:r>
        <w:t>ja</w:t>
      </w:r>
      <w:r w:rsidR="00656D7E">
        <w:br/>
      </w:r>
      <w:r>
        <w:t>onko hallitus valmis korjaamaan edellä kuvatut heikennykset tarvittaessa lainsäädännön keinoin</w:t>
      </w:r>
      <w:r w:rsidR="004C7653" w:rsidRPr="004C7653">
        <w:t>?</w:t>
      </w:r>
    </w:p>
    <w:p w14:paraId="4AB62912" w14:textId="6F9BF08C" w:rsidR="008E1697" w:rsidRDefault="008E1697" w:rsidP="004C7653">
      <w:pPr>
        <w:pStyle w:val="Kysymys"/>
      </w:pPr>
    </w:p>
    <w:p w14:paraId="2607BFCA" w14:textId="4163FBC6" w:rsidR="00B25CE6" w:rsidRPr="00AF2B93" w:rsidRDefault="00B25CE6" w:rsidP="00B25CE6">
      <w:pPr>
        <w:pStyle w:val="Allekirjoit"/>
        <w:rPr>
          <w:lang w:val="fi-FI"/>
        </w:rPr>
      </w:pPr>
      <w:r w:rsidRPr="00AF2B93">
        <w:rPr>
          <w:lang w:val="fi-FI"/>
        </w:rPr>
        <w:t>Helsingissä</w:t>
      </w:r>
      <w:r w:rsidR="004B7488">
        <w:rPr>
          <w:lang w:val="fi-FI"/>
        </w:rPr>
        <w:t xml:space="preserve"> </w:t>
      </w:r>
      <w:r w:rsidR="00633720">
        <w:rPr>
          <w:lang w:val="fi-FI"/>
        </w:rPr>
        <w:t>10</w:t>
      </w:r>
      <w:r w:rsidR="004C7653">
        <w:rPr>
          <w:lang w:val="fi-FI"/>
        </w:rPr>
        <w:t>.2</w:t>
      </w:r>
      <w:r w:rsidRPr="00AF2B93">
        <w:rPr>
          <w:lang w:val="fi-FI"/>
        </w:rPr>
        <w:t>.</w:t>
      </w:r>
      <w:r w:rsidR="00460FD0">
        <w:rPr>
          <w:lang w:val="fi-FI"/>
        </w:rPr>
        <w:t>202</w:t>
      </w:r>
      <w:r w:rsidR="004C7653">
        <w:rPr>
          <w:lang w:val="fi-FI"/>
        </w:rPr>
        <w:t>6</w:t>
      </w:r>
    </w:p>
    <w:p w14:paraId="12556C7F" w14:textId="77777777" w:rsidR="00B25CE6" w:rsidRPr="00AF2B93" w:rsidRDefault="00B25CE6" w:rsidP="00B25CE6">
      <w:pPr>
        <w:pStyle w:val="Allekirjoit"/>
        <w:rPr>
          <w:lang w:val="fi-FI"/>
        </w:rPr>
      </w:pPr>
    </w:p>
    <w:p w14:paraId="722FFBE1" w14:textId="77777777" w:rsidR="00B25CE6" w:rsidRDefault="00B25CE6" w:rsidP="00B25CE6">
      <w:pPr>
        <w:pStyle w:val="Allekirjoit"/>
        <w:rPr>
          <w:lang w:val="fi-FI"/>
        </w:rPr>
      </w:pPr>
      <w:r w:rsidRPr="00AF2B93">
        <w:rPr>
          <w:lang w:val="fi-FI"/>
        </w:rPr>
        <w:softHyphen/>
      </w:r>
      <w:r w:rsidRPr="00AF2B93">
        <w:rPr>
          <w:lang w:val="fi-FI"/>
        </w:rPr>
        <w:softHyphen/>
      </w:r>
      <w:r w:rsidRPr="00AF2B93">
        <w:rPr>
          <w:lang w:val="fi-FI"/>
        </w:rPr>
        <w:softHyphen/>
      </w:r>
      <w:r w:rsidRPr="00AF2B93">
        <w:rPr>
          <w:lang w:val="fi-FI"/>
        </w:rPr>
        <w:softHyphen/>
      </w:r>
      <w:r w:rsidRPr="00AF2B93">
        <w:rPr>
          <w:lang w:val="fi-FI"/>
        </w:rPr>
        <w:softHyphen/>
      </w:r>
      <w:r w:rsidRPr="00AF2B93">
        <w:rPr>
          <w:lang w:val="fi-FI"/>
        </w:rPr>
        <w:softHyphen/>
      </w:r>
      <w:r w:rsidRPr="00AF2B93">
        <w:rPr>
          <w:lang w:val="fi-FI"/>
        </w:rPr>
        <w:softHyphen/>
      </w:r>
      <w:r w:rsidRPr="00AF2B93">
        <w:rPr>
          <w:lang w:val="fi-FI"/>
        </w:rPr>
        <w:softHyphen/>
      </w:r>
      <w:r w:rsidRPr="00AF2B93">
        <w:rPr>
          <w:lang w:val="fi-FI"/>
        </w:rPr>
        <w:softHyphen/>
      </w:r>
      <w:r w:rsidRPr="00AF2B93">
        <w:rPr>
          <w:lang w:val="fi-FI"/>
        </w:rPr>
        <w:softHyphen/>
      </w:r>
      <w:r w:rsidRPr="00AF2B93">
        <w:rPr>
          <w:lang w:val="fi-FI"/>
        </w:rPr>
        <w:softHyphen/>
      </w:r>
      <w:r w:rsidRPr="00AF2B93">
        <w:rPr>
          <w:lang w:val="fi-FI"/>
        </w:rPr>
        <w:softHyphen/>
      </w:r>
      <w:r w:rsidRPr="00AF2B93">
        <w:rPr>
          <w:lang w:val="fi-FI"/>
        </w:rPr>
        <w:softHyphen/>
      </w:r>
      <w:r w:rsidRPr="00AF2B93">
        <w:rPr>
          <w:lang w:val="fi-FI"/>
        </w:rPr>
        <w:softHyphen/>
      </w:r>
      <w:r w:rsidRPr="00AF2B93">
        <w:rPr>
          <w:lang w:val="fi-FI"/>
        </w:rPr>
        <w:softHyphen/>
      </w:r>
      <w:r w:rsidRPr="00AF2B93">
        <w:rPr>
          <w:lang w:val="fi-FI"/>
        </w:rPr>
        <w:softHyphen/>
      </w:r>
      <w:r w:rsidRPr="00AF2B93">
        <w:rPr>
          <w:lang w:val="fi-FI"/>
        </w:rPr>
        <w:softHyphen/>
      </w:r>
      <w:r w:rsidRPr="00AF2B93">
        <w:rPr>
          <w:lang w:val="fi-FI"/>
        </w:rPr>
        <w:softHyphen/>
      </w:r>
      <w:r w:rsidRPr="00AF2B93">
        <w:rPr>
          <w:lang w:val="fi-FI"/>
        </w:rPr>
        <w:softHyphen/>
      </w:r>
      <w:r w:rsidRPr="00AF2B93">
        <w:rPr>
          <w:lang w:val="fi-FI"/>
        </w:rPr>
        <w:softHyphen/>
      </w:r>
      <w:r w:rsidRPr="00AF2B93">
        <w:rPr>
          <w:lang w:val="fi-FI"/>
        </w:rPr>
        <w:softHyphen/>
      </w:r>
      <w:r w:rsidRPr="00AF2B93">
        <w:rPr>
          <w:lang w:val="fi-FI"/>
        </w:rPr>
        <w:softHyphen/>
      </w:r>
      <w:r w:rsidRPr="00AF2B93">
        <w:rPr>
          <w:lang w:val="fi-FI"/>
        </w:rPr>
        <w:softHyphen/>
      </w:r>
      <w:r w:rsidRPr="00AF2B93">
        <w:rPr>
          <w:lang w:val="fi-FI"/>
        </w:rPr>
        <w:softHyphen/>
      </w:r>
      <w:r w:rsidRPr="00AF2B93">
        <w:rPr>
          <w:lang w:val="fi-FI"/>
        </w:rPr>
        <w:softHyphen/>
      </w:r>
      <w:r w:rsidRPr="00AF2B93">
        <w:rPr>
          <w:lang w:val="fi-FI"/>
        </w:rPr>
        <w:softHyphen/>
      </w:r>
      <w:r w:rsidRPr="00AF2B93">
        <w:rPr>
          <w:lang w:val="fi-FI"/>
        </w:rPr>
        <w:softHyphen/>
      </w:r>
      <w:r w:rsidRPr="00AF2B93">
        <w:rPr>
          <w:lang w:val="fi-FI"/>
        </w:rPr>
        <w:softHyphen/>
      </w:r>
      <w:r w:rsidRPr="00AF2B93">
        <w:rPr>
          <w:lang w:val="fi-FI"/>
        </w:rPr>
        <w:softHyphen/>
        <w:t>_______________________________</w:t>
      </w:r>
    </w:p>
    <w:p w14:paraId="7A8266BF" w14:textId="551201EA" w:rsidR="000F6BF7" w:rsidRPr="007B2C91" w:rsidRDefault="00EB675E" w:rsidP="00845181">
      <w:pPr>
        <w:pStyle w:val="Allekirjoit"/>
        <w:spacing w:line="280" w:lineRule="exact"/>
        <w:rPr>
          <w:lang w:val="fi-FI"/>
        </w:rPr>
      </w:pPr>
      <w:r>
        <w:rPr>
          <w:lang w:val="fi-FI"/>
        </w:rPr>
        <w:t>Aino-Kaisa Pekonen</w:t>
      </w:r>
      <w:r w:rsidR="005C588A">
        <w:rPr>
          <w:lang w:val="fi-FI"/>
        </w:rPr>
        <w:t xml:space="preserve"> </w:t>
      </w:r>
      <w:r w:rsidR="00B25CE6" w:rsidRPr="00AF2B93">
        <w:rPr>
          <w:lang w:val="fi-FI"/>
        </w:rPr>
        <w:t>[</w:t>
      </w:r>
      <w:r w:rsidR="00460FD0">
        <w:rPr>
          <w:lang w:val="fi-FI"/>
        </w:rPr>
        <w:t>Vasemmistoliitto</w:t>
      </w:r>
      <w:r w:rsidR="00B25CE6" w:rsidRPr="00AF2B93">
        <w:rPr>
          <w:lang w:val="fi-FI"/>
        </w:rPr>
        <w:t>]</w:t>
      </w:r>
    </w:p>
    <w:sectPr w:rsidR="000F6BF7" w:rsidRPr="007B2C91">
      <w:pgSz w:w="11907" w:h="16840" w:code="9"/>
      <w:pgMar w:top="1418" w:right="1134" w:bottom="1418"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C3940" w14:textId="77777777" w:rsidR="003251BD" w:rsidRDefault="003251BD" w:rsidP="004B6A21">
      <w:r>
        <w:separator/>
      </w:r>
    </w:p>
  </w:endnote>
  <w:endnote w:type="continuationSeparator" w:id="0">
    <w:p w14:paraId="166E089B" w14:textId="77777777" w:rsidR="003251BD" w:rsidRDefault="003251BD" w:rsidP="004B6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25DFC" w14:textId="77777777" w:rsidR="003251BD" w:rsidRDefault="003251BD" w:rsidP="004B6A21">
      <w:r>
        <w:separator/>
      </w:r>
    </w:p>
  </w:footnote>
  <w:footnote w:type="continuationSeparator" w:id="0">
    <w:p w14:paraId="3EA46F0F" w14:textId="77777777" w:rsidR="003251BD" w:rsidRDefault="003251BD" w:rsidP="004B6A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22E7"/>
    <w:rsid w:val="00011BCA"/>
    <w:rsid w:val="00017624"/>
    <w:rsid w:val="000335FE"/>
    <w:rsid w:val="00036633"/>
    <w:rsid w:val="000501AC"/>
    <w:rsid w:val="000567C9"/>
    <w:rsid w:val="000678C7"/>
    <w:rsid w:val="000733D4"/>
    <w:rsid w:val="00086867"/>
    <w:rsid w:val="00096292"/>
    <w:rsid w:val="000971B0"/>
    <w:rsid w:val="000A14D0"/>
    <w:rsid w:val="000A48ED"/>
    <w:rsid w:val="000B097E"/>
    <w:rsid w:val="000E1127"/>
    <w:rsid w:val="000F6BF7"/>
    <w:rsid w:val="00100DA7"/>
    <w:rsid w:val="001011B2"/>
    <w:rsid w:val="00106DD6"/>
    <w:rsid w:val="00111BF8"/>
    <w:rsid w:val="00114E0B"/>
    <w:rsid w:val="0011739C"/>
    <w:rsid w:val="00122F2C"/>
    <w:rsid w:val="00126936"/>
    <w:rsid w:val="00141025"/>
    <w:rsid w:val="001533B0"/>
    <w:rsid w:val="00160A78"/>
    <w:rsid w:val="00163F8E"/>
    <w:rsid w:val="00175AC9"/>
    <w:rsid w:val="0018732B"/>
    <w:rsid w:val="00190856"/>
    <w:rsid w:val="00190FEE"/>
    <w:rsid w:val="001A49AE"/>
    <w:rsid w:val="001A5C2C"/>
    <w:rsid w:val="001B1788"/>
    <w:rsid w:val="001B4210"/>
    <w:rsid w:val="001B7244"/>
    <w:rsid w:val="001D23B3"/>
    <w:rsid w:val="001F5236"/>
    <w:rsid w:val="0021408D"/>
    <w:rsid w:val="00214DF2"/>
    <w:rsid w:val="002161E1"/>
    <w:rsid w:val="00221065"/>
    <w:rsid w:val="00221660"/>
    <w:rsid w:val="00222C2D"/>
    <w:rsid w:val="002349B7"/>
    <w:rsid w:val="00262E86"/>
    <w:rsid w:val="00273790"/>
    <w:rsid w:val="00275C9A"/>
    <w:rsid w:val="002774B0"/>
    <w:rsid w:val="00277D58"/>
    <w:rsid w:val="00282DAC"/>
    <w:rsid w:val="002A25DF"/>
    <w:rsid w:val="002C2606"/>
    <w:rsid w:val="002D7108"/>
    <w:rsid w:val="002E0423"/>
    <w:rsid w:val="002F092B"/>
    <w:rsid w:val="002F304B"/>
    <w:rsid w:val="002F6408"/>
    <w:rsid w:val="00300BD9"/>
    <w:rsid w:val="00302284"/>
    <w:rsid w:val="00303850"/>
    <w:rsid w:val="00303A54"/>
    <w:rsid w:val="00306BFC"/>
    <w:rsid w:val="003105B6"/>
    <w:rsid w:val="00312D8E"/>
    <w:rsid w:val="00322314"/>
    <w:rsid w:val="003251BD"/>
    <w:rsid w:val="00327288"/>
    <w:rsid w:val="0034290D"/>
    <w:rsid w:val="00342E5F"/>
    <w:rsid w:val="00344651"/>
    <w:rsid w:val="003471E8"/>
    <w:rsid w:val="003644A7"/>
    <w:rsid w:val="003757F1"/>
    <w:rsid w:val="003850FB"/>
    <w:rsid w:val="003918DF"/>
    <w:rsid w:val="00394AB7"/>
    <w:rsid w:val="00396997"/>
    <w:rsid w:val="003A0E93"/>
    <w:rsid w:val="003A43A8"/>
    <w:rsid w:val="003B2826"/>
    <w:rsid w:val="003B2E67"/>
    <w:rsid w:val="003B4B99"/>
    <w:rsid w:val="003B7CC5"/>
    <w:rsid w:val="003C33DC"/>
    <w:rsid w:val="003D03E1"/>
    <w:rsid w:val="003E3CE3"/>
    <w:rsid w:val="003F18A4"/>
    <w:rsid w:val="003F1A51"/>
    <w:rsid w:val="003F1B59"/>
    <w:rsid w:val="003F7964"/>
    <w:rsid w:val="0040004E"/>
    <w:rsid w:val="004009EF"/>
    <w:rsid w:val="00403AE2"/>
    <w:rsid w:val="00407CEC"/>
    <w:rsid w:val="00410514"/>
    <w:rsid w:val="00410D33"/>
    <w:rsid w:val="00417F2A"/>
    <w:rsid w:val="00421627"/>
    <w:rsid w:val="004276F8"/>
    <w:rsid w:val="00436039"/>
    <w:rsid w:val="00440D5C"/>
    <w:rsid w:val="00445DC4"/>
    <w:rsid w:val="00447FDF"/>
    <w:rsid w:val="00451B43"/>
    <w:rsid w:val="00460FD0"/>
    <w:rsid w:val="00462CEF"/>
    <w:rsid w:val="00464057"/>
    <w:rsid w:val="00475F13"/>
    <w:rsid w:val="00486729"/>
    <w:rsid w:val="004947BD"/>
    <w:rsid w:val="004B2B97"/>
    <w:rsid w:val="004B54D9"/>
    <w:rsid w:val="004B6A21"/>
    <w:rsid w:val="004B6B04"/>
    <w:rsid w:val="004B7488"/>
    <w:rsid w:val="004B7766"/>
    <w:rsid w:val="004C7653"/>
    <w:rsid w:val="004D207E"/>
    <w:rsid w:val="004D5005"/>
    <w:rsid w:val="004E16E5"/>
    <w:rsid w:val="004E3BC9"/>
    <w:rsid w:val="004E6D17"/>
    <w:rsid w:val="004F4E65"/>
    <w:rsid w:val="0051465E"/>
    <w:rsid w:val="00520BBD"/>
    <w:rsid w:val="00531EC9"/>
    <w:rsid w:val="0053635B"/>
    <w:rsid w:val="00544ED1"/>
    <w:rsid w:val="00553702"/>
    <w:rsid w:val="00557BA9"/>
    <w:rsid w:val="00565F0F"/>
    <w:rsid w:val="00573367"/>
    <w:rsid w:val="0057457D"/>
    <w:rsid w:val="00581E21"/>
    <w:rsid w:val="005830A2"/>
    <w:rsid w:val="0058793C"/>
    <w:rsid w:val="00596B22"/>
    <w:rsid w:val="005A16E5"/>
    <w:rsid w:val="005A74B4"/>
    <w:rsid w:val="005C335F"/>
    <w:rsid w:val="005C588A"/>
    <w:rsid w:val="005D1E72"/>
    <w:rsid w:val="005D2CE5"/>
    <w:rsid w:val="005D510C"/>
    <w:rsid w:val="005F1D1A"/>
    <w:rsid w:val="005F688C"/>
    <w:rsid w:val="00600B9A"/>
    <w:rsid w:val="006117E8"/>
    <w:rsid w:val="00617E36"/>
    <w:rsid w:val="0062494D"/>
    <w:rsid w:val="00633720"/>
    <w:rsid w:val="0063758D"/>
    <w:rsid w:val="00640D90"/>
    <w:rsid w:val="00643809"/>
    <w:rsid w:val="00643832"/>
    <w:rsid w:val="00656D7E"/>
    <w:rsid w:val="00666DB3"/>
    <w:rsid w:val="0067061A"/>
    <w:rsid w:val="00670AEC"/>
    <w:rsid w:val="006814BE"/>
    <w:rsid w:val="00691E29"/>
    <w:rsid w:val="006A69B2"/>
    <w:rsid w:val="006B011F"/>
    <w:rsid w:val="006B44DC"/>
    <w:rsid w:val="006C2BA7"/>
    <w:rsid w:val="006C35FB"/>
    <w:rsid w:val="006D11D2"/>
    <w:rsid w:val="006D28E2"/>
    <w:rsid w:val="006E0D93"/>
    <w:rsid w:val="006F3FEF"/>
    <w:rsid w:val="006F7759"/>
    <w:rsid w:val="007006AF"/>
    <w:rsid w:val="0070437A"/>
    <w:rsid w:val="00714FDA"/>
    <w:rsid w:val="007268EF"/>
    <w:rsid w:val="00733996"/>
    <w:rsid w:val="00736E19"/>
    <w:rsid w:val="00736F49"/>
    <w:rsid w:val="00760CCD"/>
    <w:rsid w:val="00767423"/>
    <w:rsid w:val="007711B6"/>
    <w:rsid w:val="00777ED7"/>
    <w:rsid w:val="00792FE1"/>
    <w:rsid w:val="007A5254"/>
    <w:rsid w:val="007B2C91"/>
    <w:rsid w:val="007B5AFB"/>
    <w:rsid w:val="007C0926"/>
    <w:rsid w:val="007C0AEA"/>
    <w:rsid w:val="007C25E5"/>
    <w:rsid w:val="007D4222"/>
    <w:rsid w:val="007D5A9F"/>
    <w:rsid w:val="007D5EC8"/>
    <w:rsid w:val="007F2CD8"/>
    <w:rsid w:val="008200EF"/>
    <w:rsid w:val="00820D0D"/>
    <w:rsid w:val="00823F76"/>
    <w:rsid w:val="00835491"/>
    <w:rsid w:val="00842957"/>
    <w:rsid w:val="00845181"/>
    <w:rsid w:val="00850D8F"/>
    <w:rsid w:val="008526A5"/>
    <w:rsid w:val="00861747"/>
    <w:rsid w:val="00873BAF"/>
    <w:rsid w:val="00893770"/>
    <w:rsid w:val="008946D2"/>
    <w:rsid w:val="00897673"/>
    <w:rsid w:val="008A0991"/>
    <w:rsid w:val="008B0617"/>
    <w:rsid w:val="008C1305"/>
    <w:rsid w:val="008C2381"/>
    <w:rsid w:val="008C4187"/>
    <w:rsid w:val="008C420D"/>
    <w:rsid w:val="008C475B"/>
    <w:rsid w:val="008D3E50"/>
    <w:rsid w:val="008D4977"/>
    <w:rsid w:val="008D6615"/>
    <w:rsid w:val="008E1697"/>
    <w:rsid w:val="008F1C34"/>
    <w:rsid w:val="008F6E33"/>
    <w:rsid w:val="00900EF1"/>
    <w:rsid w:val="009024D6"/>
    <w:rsid w:val="00916461"/>
    <w:rsid w:val="00920EF5"/>
    <w:rsid w:val="0093211C"/>
    <w:rsid w:val="00932CF4"/>
    <w:rsid w:val="00935836"/>
    <w:rsid w:val="00935935"/>
    <w:rsid w:val="00941D41"/>
    <w:rsid w:val="00947C44"/>
    <w:rsid w:val="00947DF0"/>
    <w:rsid w:val="0095564F"/>
    <w:rsid w:val="00960D2F"/>
    <w:rsid w:val="00967647"/>
    <w:rsid w:val="00970A3A"/>
    <w:rsid w:val="0097168F"/>
    <w:rsid w:val="00982CCB"/>
    <w:rsid w:val="009A1A5F"/>
    <w:rsid w:val="009A2988"/>
    <w:rsid w:val="009B0D59"/>
    <w:rsid w:val="009B0ED5"/>
    <w:rsid w:val="009C12C5"/>
    <w:rsid w:val="009D4C34"/>
    <w:rsid w:val="009D600A"/>
    <w:rsid w:val="009D78F0"/>
    <w:rsid w:val="009E2694"/>
    <w:rsid w:val="009E4759"/>
    <w:rsid w:val="009F0E82"/>
    <w:rsid w:val="009F568E"/>
    <w:rsid w:val="00A0076C"/>
    <w:rsid w:val="00A02831"/>
    <w:rsid w:val="00A03BC5"/>
    <w:rsid w:val="00A10303"/>
    <w:rsid w:val="00A10E66"/>
    <w:rsid w:val="00A126D5"/>
    <w:rsid w:val="00A139E8"/>
    <w:rsid w:val="00A205E8"/>
    <w:rsid w:val="00A25DF2"/>
    <w:rsid w:val="00A26A68"/>
    <w:rsid w:val="00A30811"/>
    <w:rsid w:val="00A36174"/>
    <w:rsid w:val="00A40E8D"/>
    <w:rsid w:val="00A56232"/>
    <w:rsid w:val="00A5702D"/>
    <w:rsid w:val="00A61A91"/>
    <w:rsid w:val="00A67C0A"/>
    <w:rsid w:val="00A8009E"/>
    <w:rsid w:val="00A94B89"/>
    <w:rsid w:val="00AC7F2E"/>
    <w:rsid w:val="00AD63A5"/>
    <w:rsid w:val="00AE6EFB"/>
    <w:rsid w:val="00B2295B"/>
    <w:rsid w:val="00B258CC"/>
    <w:rsid w:val="00B25A4B"/>
    <w:rsid w:val="00B25CE6"/>
    <w:rsid w:val="00B334D9"/>
    <w:rsid w:val="00B33EAC"/>
    <w:rsid w:val="00B36DE1"/>
    <w:rsid w:val="00B42B34"/>
    <w:rsid w:val="00B45D4D"/>
    <w:rsid w:val="00B45F94"/>
    <w:rsid w:val="00B469C0"/>
    <w:rsid w:val="00B55617"/>
    <w:rsid w:val="00B6294B"/>
    <w:rsid w:val="00B67EC8"/>
    <w:rsid w:val="00B71BA9"/>
    <w:rsid w:val="00B77233"/>
    <w:rsid w:val="00B8062B"/>
    <w:rsid w:val="00B844FD"/>
    <w:rsid w:val="00B84EB9"/>
    <w:rsid w:val="00B85589"/>
    <w:rsid w:val="00B870E3"/>
    <w:rsid w:val="00B912D7"/>
    <w:rsid w:val="00B91B45"/>
    <w:rsid w:val="00B91DCC"/>
    <w:rsid w:val="00B93E2F"/>
    <w:rsid w:val="00B97522"/>
    <w:rsid w:val="00BA671A"/>
    <w:rsid w:val="00BB23AC"/>
    <w:rsid w:val="00BB64F7"/>
    <w:rsid w:val="00BC0290"/>
    <w:rsid w:val="00BC6425"/>
    <w:rsid w:val="00BD41E6"/>
    <w:rsid w:val="00BE6CDF"/>
    <w:rsid w:val="00BF1A56"/>
    <w:rsid w:val="00BF7969"/>
    <w:rsid w:val="00C036D6"/>
    <w:rsid w:val="00C10216"/>
    <w:rsid w:val="00C2194D"/>
    <w:rsid w:val="00C25300"/>
    <w:rsid w:val="00C4153E"/>
    <w:rsid w:val="00C44167"/>
    <w:rsid w:val="00C45F2A"/>
    <w:rsid w:val="00C703DB"/>
    <w:rsid w:val="00C7588D"/>
    <w:rsid w:val="00C845F9"/>
    <w:rsid w:val="00C93F04"/>
    <w:rsid w:val="00C94E54"/>
    <w:rsid w:val="00C95835"/>
    <w:rsid w:val="00C96684"/>
    <w:rsid w:val="00CA1DA9"/>
    <w:rsid w:val="00CA6512"/>
    <w:rsid w:val="00CA7D3F"/>
    <w:rsid w:val="00CB1B9B"/>
    <w:rsid w:val="00CB5228"/>
    <w:rsid w:val="00CE08EB"/>
    <w:rsid w:val="00CE1F71"/>
    <w:rsid w:val="00CE59A7"/>
    <w:rsid w:val="00CF6505"/>
    <w:rsid w:val="00D01CFE"/>
    <w:rsid w:val="00D02710"/>
    <w:rsid w:val="00D0759F"/>
    <w:rsid w:val="00D07FCE"/>
    <w:rsid w:val="00D1535A"/>
    <w:rsid w:val="00D20893"/>
    <w:rsid w:val="00D23677"/>
    <w:rsid w:val="00D41F29"/>
    <w:rsid w:val="00D47C12"/>
    <w:rsid w:val="00D64E73"/>
    <w:rsid w:val="00D664AC"/>
    <w:rsid w:val="00D668CD"/>
    <w:rsid w:val="00D74AA8"/>
    <w:rsid w:val="00D80610"/>
    <w:rsid w:val="00D814F5"/>
    <w:rsid w:val="00D83535"/>
    <w:rsid w:val="00D864AB"/>
    <w:rsid w:val="00DA4112"/>
    <w:rsid w:val="00DB63FF"/>
    <w:rsid w:val="00DC1793"/>
    <w:rsid w:val="00DC1E92"/>
    <w:rsid w:val="00DC3AE8"/>
    <w:rsid w:val="00DC4390"/>
    <w:rsid w:val="00DF020D"/>
    <w:rsid w:val="00DF52A6"/>
    <w:rsid w:val="00E03F20"/>
    <w:rsid w:val="00E11EDE"/>
    <w:rsid w:val="00E13816"/>
    <w:rsid w:val="00E20F13"/>
    <w:rsid w:val="00E367C5"/>
    <w:rsid w:val="00E36DF5"/>
    <w:rsid w:val="00E40C8F"/>
    <w:rsid w:val="00E41B09"/>
    <w:rsid w:val="00E51348"/>
    <w:rsid w:val="00E52372"/>
    <w:rsid w:val="00E5364B"/>
    <w:rsid w:val="00E57E68"/>
    <w:rsid w:val="00E62DD9"/>
    <w:rsid w:val="00E72710"/>
    <w:rsid w:val="00E804A6"/>
    <w:rsid w:val="00E80752"/>
    <w:rsid w:val="00E84E37"/>
    <w:rsid w:val="00EA260C"/>
    <w:rsid w:val="00EA2957"/>
    <w:rsid w:val="00EB2CE7"/>
    <w:rsid w:val="00EB346C"/>
    <w:rsid w:val="00EB34CB"/>
    <w:rsid w:val="00EB675E"/>
    <w:rsid w:val="00ED22E7"/>
    <w:rsid w:val="00EE513B"/>
    <w:rsid w:val="00F04095"/>
    <w:rsid w:val="00F12DE6"/>
    <w:rsid w:val="00F22A39"/>
    <w:rsid w:val="00F250DF"/>
    <w:rsid w:val="00F27029"/>
    <w:rsid w:val="00F41CFF"/>
    <w:rsid w:val="00F56CF7"/>
    <w:rsid w:val="00F63147"/>
    <w:rsid w:val="00F64AA9"/>
    <w:rsid w:val="00F72223"/>
    <w:rsid w:val="00F77828"/>
    <w:rsid w:val="00F82DCB"/>
    <w:rsid w:val="00F929B3"/>
    <w:rsid w:val="00FA2AB6"/>
    <w:rsid w:val="00FA3F50"/>
    <w:rsid w:val="00FA6096"/>
    <w:rsid w:val="00FB5CD0"/>
    <w:rsid w:val="00FB7C5B"/>
    <w:rsid w:val="00FC2EB7"/>
    <w:rsid w:val="00FC7CBC"/>
    <w:rsid w:val="00FD0763"/>
    <w:rsid w:val="00FE357F"/>
    <w:rsid w:val="00FF1FFD"/>
    <w:rsid w:val="00FF2B5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2BE00"/>
  <w15:docId w15:val="{89434BFA-7B56-432E-BBA8-A4969BF95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D22E7"/>
    <w:pPr>
      <w:spacing w:after="0" w:line="240" w:lineRule="auto"/>
    </w:pPr>
    <w:rPr>
      <w:rFonts w:ascii="Times New Roman" w:eastAsia="Times New Roman" w:hAnsi="Times New Roman" w:cs="Times New Roman"/>
      <w:sz w:val="24"/>
      <w:szCs w:val="24"/>
      <w:lang w:val="en-US"/>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Alku2">
    <w:name w:val="Alku2"/>
    <w:next w:val="Vpanimi"/>
    <w:rsid w:val="00ED22E7"/>
    <w:pPr>
      <w:spacing w:after="0" w:line="640" w:lineRule="exact"/>
      <w:ind w:left="3402"/>
    </w:pPr>
    <w:rPr>
      <w:rFonts w:ascii="Times New Roman" w:eastAsia="Times New Roman" w:hAnsi="Times New Roman" w:cs="Times New Roman"/>
      <w:b/>
      <w:caps/>
      <w:sz w:val="24"/>
      <w:szCs w:val="20"/>
    </w:rPr>
  </w:style>
  <w:style w:type="paragraph" w:customStyle="1" w:styleId="Vpanimi">
    <w:name w:val="Vpanimi"/>
    <w:next w:val="Normaali"/>
    <w:rsid w:val="00ED22E7"/>
    <w:pPr>
      <w:spacing w:after="0" w:line="640" w:lineRule="exact"/>
      <w:ind w:left="3402"/>
    </w:pPr>
    <w:rPr>
      <w:rFonts w:ascii="Times New Roman" w:eastAsia="Times New Roman" w:hAnsi="Times New Roman" w:cs="Times New Roman"/>
      <w:b/>
      <w:sz w:val="24"/>
      <w:szCs w:val="20"/>
    </w:rPr>
  </w:style>
  <w:style w:type="paragraph" w:styleId="Leipteksti">
    <w:name w:val="Body Text"/>
    <w:basedOn w:val="Normaali"/>
    <w:link w:val="LeiptekstiChar"/>
    <w:rsid w:val="00ED22E7"/>
    <w:pPr>
      <w:spacing w:after="120"/>
    </w:pPr>
  </w:style>
  <w:style w:type="character" w:customStyle="1" w:styleId="LeiptekstiChar">
    <w:name w:val="Leipäteksti Char"/>
    <w:basedOn w:val="Kappaleenoletusfontti"/>
    <w:link w:val="Leipteksti"/>
    <w:rsid w:val="00ED22E7"/>
    <w:rPr>
      <w:rFonts w:ascii="Times New Roman" w:eastAsia="Times New Roman" w:hAnsi="Times New Roman" w:cs="Times New Roman"/>
      <w:sz w:val="24"/>
      <w:szCs w:val="24"/>
      <w:lang w:val="en-US"/>
    </w:rPr>
  </w:style>
  <w:style w:type="paragraph" w:customStyle="1" w:styleId="Perustelu1">
    <w:name w:val="Perustelu1"/>
    <w:rsid w:val="00ED22E7"/>
    <w:pPr>
      <w:spacing w:after="0" w:line="360" w:lineRule="auto"/>
    </w:pPr>
    <w:rPr>
      <w:rFonts w:ascii="Times New Roman" w:eastAsia="Times New Roman" w:hAnsi="Times New Roman" w:cs="Times New Roman"/>
      <w:sz w:val="24"/>
      <w:szCs w:val="20"/>
    </w:rPr>
  </w:style>
  <w:style w:type="paragraph" w:customStyle="1" w:styleId="Allekirjoit">
    <w:name w:val="Allekirjoit"/>
    <w:next w:val="Leipteksti"/>
    <w:rsid w:val="00ED22E7"/>
    <w:pPr>
      <w:spacing w:after="0" w:line="560" w:lineRule="exact"/>
    </w:pPr>
    <w:rPr>
      <w:rFonts w:ascii="Times New Roman" w:eastAsia="Times New Roman" w:hAnsi="Times New Roman" w:cs="Times New Roman"/>
      <w:sz w:val="24"/>
      <w:szCs w:val="20"/>
      <w:lang w:val="en-GB"/>
    </w:rPr>
  </w:style>
  <w:style w:type="paragraph" w:customStyle="1" w:styleId="Ehdotus">
    <w:name w:val="Ehdotus"/>
    <w:rsid w:val="00ED22E7"/>
    <w:pPr>
      <w:spacing w:after="0" w:line="360" w:lineRule="auto"/>
    </w:pPr>
    <w:rPr>
      <w:rFonts w:ascii="Times New Roman" w:eastAsia="Times New Roman" w:hAnsi="Times New Roman" w:cs="Times New Roman"/>
      <w:sz w:val="24"/>
      <w:szCs w:val="20"/>
    </w:rPr>
  </w:style>
  <w:style w:type="paragraph" w:customStyle="1" w:styleId="Aloitetunnus">
    <w:name w:val="Aloitetunnus"/>
    <w:rsid w:val="00ED22E7"/>
    <w:pPr>
      <w:spacing w:after="0" w:line="640" w:lineRule="exact"/>
    </w:pPr>
    <w:rPr>
      <w:rFonts w:ascii="Times New Roman" w:eastAsia="Times New Roman" w:hAnsi="Times New Roman" w:cs="Times New Roman"/>
      <w:sz w:val="24"/>
      <w:szCs w:val="20"/>
    </w:rPr>
  </w:style>
  <w:style w:type="paragraph" w:customStyle="1" w:styleId="Valiviiva">
    <w:name w:val="Valiviiva"/>
    <w:next w:val="Leipteksti"/>
    <w:rsid w:val="00ED22E7"/>
    <w:pPr>
      <w:pBdr>
        <w:bottom w:val="single" w:sz="4" w:space="0" w:color="auto"/>
      </w:pBdr>
      <w:spacing w:after="0" w:line="960" w:lineRule="exact"/>
      <w:ind w:left="2835" w:right="2835"/>
    </w:pPr>
    <w:rPr>
      <w:rFonts w:ascii="Times New Roman" w:eastAsia="Times New Roman" w:hAnsi="Times New Roman" w:cs="Times New Roman"/>
      <w:sz w:val="24"/>
      <w:szCs w:val="20"/>
      <w:lang w:val="en-GB"/>
    </w:rPr>
  </w:style>
  <w:style w:type="paragraph" w:customStyle="1" w:styleId="VLotsikko">
    <w:name w:val="VLotsikko"/>
    <w:rsid w:val="00D80610"/>
    <w:pPr>
      <w:spacing w:after="0" w:line="400" w:lineRule="exact"/>
      <w:ind w:left="3402"/>
    </w:pPr>
    <w:rPr>
      <w:rFonts w:ascii="Times New Roman" w:eastAsia="Times New Roman" w:hAnsi="Times New Roman" w:cs="Times New Roman"/>
      <w:b/>
      <w:caps/>
      <w:sz w:val="24"/>
      <w:szCs w:val="20"/>
    </w:rPr>
  </w:style>
  <w:style w:type="paragraph" w:customStyle="1" w:styleId="Ypotsikko">
    <w:name w:val="Ypotsikko"/>
    <w:rsid w:val="00D80610"/>
    <w:pPr>
      <w:spacing w:before="840" w:after="600" w:line="360" w:lineRule="auto"/>
      <w:ind w:left="3402"/>
    </w:pPr>
    <w:rPr>
      <w:rFonts w:ascii="Times New Roman" w:eastAsia="Times New Roman" w:hAnsi="Times New Roman" w:cs="Times New Roman"/>
      <w:b/>
      <w:sz w:val="24"/>
      <w:szCs w:val="20"/>
    </w:rPr>
  </w:style>
  <w:style w:type="paragraph" w:customStyle="1" w:styleId="Otsikko2">
    <w:name w:val="Otsikko2"/>
    <w:next w:val="Perustelu1"/>
    <w:rsid w:val="00D80610"/>
    <w:pPr>
      <w:spacing w:before="120" w:after="120" w:line="480" w:lineRule="auto"/>
    </w:pPr>
    <w:rPr>
      <w:rFonts w:ascii="Times New Roman" w:eastAsia="Times New Roman" w:hAnsi="Times New Roman" w:cs="Times New Roman"/>
      <w:b/>
      <w:sz w:val="24"/>
      <w:szCs w:val="20"/>
    </w:rPr>
  </w:style>
  <w:style w:type="paragraph" w:customStyle="1" w:styleId="Otsikko3">
    <w:name w:val="Otsikko3"/>
    <w:next w:val="Perustelu1"/>
    <w:rsid w:val="00D80610"/>
    <w:pPr>
      <w:spacing w:before="120" w:after="120" w:line="480" w:lineRule="auto"/>
    </w:pPr>
    <w:rPr>
      <w:rFonts w:ascii="Times New Roman" w:eastAsia="Times New Roman" w:hAnsi="Times New Roman" w:cs="Times New Roman"/>
      <w:i/>
      <w:sz w:val="24"/>
      <w:szCs w:val="20"/>
    </w:rPr>
  </w:style>
  <w:style w:type="paragraph" w:customStyle="1" w:styleId="YKPotsikko">
    <w:name w:val="YKPotsikko"/>
    <w:rsid w:val="00D80610"/>
    <w:pPr>
      <w:spacing w:after="0" w:line="600" w:lineRule="exact"/>
      <w:jc w:val="center"/>
    </w:pPr>
    <w:rPr>
      <w:rFonts w:ascii="Times New Roman" w:eastAsia="Times New Roman" w:hAnsi="Times New Roman" w:cs="Times New Roman"/>
      <w:b/>
      <w:sz w:val="24"/>
      <w:szCs w:val="20"/>
    </w:rPr>
  </w:style>
  <w:style w:type="paragraph" w:customStyle="1" w:styleId="MEotsikko">
    <w:name w:val="MEotsikko"/>
    <w:rsid w:val="00D80610"/>
    <w:pPr>
      <w:spacing w:before="600" w:after="600" w:line="360" w:lineRule="auto"/>
    </w:pPr>
    <w:rPr>
      <w:rFonts w:ascii="Times New Roman" w:eastAsia="Times New Roman" w:hAnsi="Times New Roman" w:cs="Times New Roman"/>
      <w:b/>
      <w:i/>
      <w:sz w:val="24"/>
      <w:szCs w:val="20"/>
    </w:rPr>
  </w:style>
  <w:style w:type="paragraph" w:customStyle="1" w:styleId="Otspaaluokka">
    <w:name w:val="Otspaaluokka"/>
    <w:next w:val="Otshallala"/>
    <w:rsid w:val="00D80610"/>
    <w:pPr>
      <w:spacing w:before="120" w:after="120" w:line="480" w:lineRule="auto"/>
    </w:pPr>
    <w:rPr>
      <w:rFonts w:ascii="Times New Roman" w:eastAsia="Times New Roman" w:hAnsi="Times New Roman" w:cs="Times New Roman"/>
      <w:b/>
      <w:sz w:val="24"/>
      <w:szCs w:val="20"/>
    </w:rPr>
  </w:style>
  <w:style w:type="paragraph" w:customStyle="1" w:styleId="Otshallala">
    <w:name w:val="Otshallala"/>
    <w:next w:val="Otsmenoluku"/>
    <w:rsid w:val="00D80610"/>
    <w:pPr>
      <w:spacing w:before="120" w:after="120" w:line="360" w:lineRule="auto"/>
    </w:pPr>
    <w:rPr>
      <w:rFonts w:ascii="Times New Roman" w:eastAsia="Times New Roman" w:hAnsi="Times New Roman" w:cs="Times New Roman"/>
      <w:b/>
      <w:sz w:val="24"/>
      <w:szCs w:val="20"/>
    </w:rPr>
  </w:style>
  <w:style w:type="paragraph" w:customStyle="1" w:styleId="Otsmenoluku">
    <w:name w:val="Otsmenoluku"/>
    <w:next w:val="Otsmomentti"/>
    <w:rsid w:val="00D80610"/>
    <w:pPr>
      <w:spacing w:before="120" w:after="120" w:line="360" w:lineRule="auto"/>
    </w:pPr>
    <w:rPr>
      <w:rFonts w:ascii="Times New Roman" w:eastAsia="Times New Roman" w:hAnsi="Times New Roman" w:cs="Times New Roman"/>
      <w:sz w:val="24"/>
      <w:szCs w:val="20"/>
    </w:rPr>
  </w:style>
  <w:style w:type="paragraph" w:customStyle="1" w:styleId="Otsmomentti">
    <w:name w:val="Otsmomentti"/>
    <w:next w:val="Perustelu1"/>
    <w:rsid w:val="00D80610"/>
    <w:pPr>
      <w:spacing w:before="120" w:after="120" w:line="360" w:lineRule="auto"/>
    </w:pPr>
    <w:rPr>
      <w:rFonts w:ascii="Times New Roman" w:eastAsia="Times New Roman" w:hAnsi="Times New Roman" w:cs="Times New Roman"/>
      <w:sz w:val="24"/>
      <w:szCs w:val="20"/>
    </w:rPr>
  </w:style>
  <w:style w:type="paragraph" w:customStyle="1" w:styleId="Ehdjohdanto">
    <w:name w:val="Ehdjohdanto"/>
    <w:rsid w:val="00D80610"/>
    <w:pPr>
      <w:spacing w:after="0" w:line="360" w:lineRule="auto"/>
    </w:pPr>
    <w:rPr>
      <w:rFonts w:ascii="Times New Roman" w:eastAsia="Times New Roman" w:hAnsi="Times New Roman" w:cs="Times New Roman"/>
      <w:sz w:val="24"/>
      <w:szCs w:val="20"/>
    </w:rPr>
  </w:style>
  <w:style w:type="paragraph" w:customStyle="1" w:styleId="Paivays">
    <w:name w:val="Paivays"/>
    <w:rsid w:val="00D80610"/>
    <w:pPr>
      <w:spacing w:after="0" w:line="600" w:lineRule="exact"/>
    </w:pPr>
    <w:rPr>
      <w:rFonts w:ascii="Times New Roman" w:eastAsia="Times New Roman" w:hAnsi="Times New Roman" w:cs="Times New Roman"/>
      <w:sz w:val="24"/>
      <w:szCs w:val="20"/>
    </w:rPr>
  </w:style>
  <w:style w:type="paragraph" w:customStyle="1" w:styleId="YkPerustelu1">
    <w:name w:val="YkPerustelu1"/>
    <w:next w:val="Normaali"/>
    <w:rsid w:val="00D80610"/>
    <w:pPr>
      <w:spacing w:after="0" w:line="360" w:lineRule="auto"/>
    </w:pPr>
    <w:rPr>
      <w:rFonts w:ascii="Times New Roman" w:eastAsia="Times New Roman" w:hAnsi="Times New Roman" w:cs="Times New Roman"/>
      <w:sz w:val="24"/>
      <w:szCs w:val="20"/>
    </w:rPr>
  </w:style>
  <w:style w:type="paragraph" w:customStyle="1" w:styleId="Vastottaja">
    <w:name w:val="Vastottaja"/>
    <w:next w:val="Leipteksti"/>
    <w:rsid w:val="00BA671A"/>
    <w:pPr>
      <w:spacing w:after="0" w:line="1700" w:lineRule="exact"/>
    </w:pPr>
    <w:rPr>
      <w:rFonts w:ascii="Times New Roman" w:eastAsia="Times New Roman" w:hAnsi="Times New Roman" w:cs="Times New Roman"/>
      <w:b/>
      <w:i/>
      <w:sz w:val="24"/>
      <w:szCs w:val="20"/>
    </w:rPr>
  </w:style>
  <w:style w:type="paragraph" w:customStyle="1" w:styleId="Perustelut">
    <w:name w:val="Perustelut"/>
    <w:rsid w:val="00BA671A"/>
    <w:pPr>
      <w:spacing w:after="0" w:line="360" w:lineRule="auto"/>
    </w:pPr>
    <w:rPr>
      <w:rFonts w:ascii="Times New Roman" w:eastAsia="Times New Roman" w:hAnsi="Times New Roman" w:cs="Times New Roman"/>
      <w:sz w:val="24"/>
      <w:szCs w:val="20"/>
    </w:rPr>
  </w:style>
  <w:style w:type="paragraph" w:customStyle="1" w:styleId="Vpjarj">
    <w:name w:val="Vpjarj"/>
    <w:next w:val="Leipteksti"/>
    <w:rsid w:val="00BA671A"/>
    <w:pPr>
      <w:spacing w:after="0" w:line="360" w:lineRule="auto"/>
      <w:ind w:firstLine="374"/>
    </w:pPr>
    <w:rPr>
      <w:rFonts w:ascii="Times New Roman" w:eastAsia="Times New Roman" w:hAnsi="Times New Roman" w:cs="Times New Roman"/>
      <w:sz w:val="24"/>
      <w:szCs w:val="20"/>
    </w:rPr>
  </w:style>
  <w:style w:type="paragraph" w:customStyle="1" w:styleId="Kysymys">
    <w:name w:val="Kysymys"/>
    <w:rsid w:val="007B2C91"/>
    <w:pPr>
      <w:spacing w:after="0" w:line="360" w:lineRule="auto"/>
      <w:ind w:left="567"/>
    </w:pPr>
    <w:rPr>
      <w:rFonts w:ascii="Times New Roman" w:eastAsia="Times New Roman" w:hAnsi="Times New Roman" w:cs="Times New Roman"/>
      <w:i/>
      <w:sz w:val="24"/>
      <w:szCs w:val="20"/>
    </w:rPr>
  </w:style>
  <w:style w:type="character" w:styleId="Hyperlinkki">
    <w:name w:val="Hyperlink"/>
    <w:basedOn w:val="Kappaleenoletusfontti"/>
    <w:uiPriority w:val="99"/>
    <w:semiHidden/>
    <w:unhideWhenUsed/>
    <w:rsid w:val="00A03BC5"/>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708414">
      <w:bodyDiv w:val="1"/>
      <w:marLeft w:val="0"/>
      <w:marRight w:val="0"/>
      <w:marTop w:val="0"/>
      <w:marBottom w:val="0"/>
      <w:divBdr>
        <w:top w:val="none" w:sz="0" w:space="0" w:color="auto"/>
        <w:left w:val="none" w:sz="0" w:space="0" w:color="auto"/>
        <w:bottom w:val="none" w:sz="0" w:space="0" w:color="auto"/>
        <w:right w:val="none" w:sz="0" w:space="0" w:color="auto"/>
      </w:divBdr>
    </w:div>
    <w:div w:id="1273976288">
      <w:bodyDiv w:val="1"/>
      <w:marLeft w:val="0"/>
      <w:marRight w:val="0"/>
      <w:marTop w:val="0"/>
      <w:marBottom w:val="0"/>
      <w:divBdr>
        <w:top w:val="none" w:sz="0" w:space="0" w:color="auto"/>
        <w:left w:val="none" w:sz="0" w:space="0" w:color="auto"/>
        <w:bottom w:val="none" w:sz="0" w:space="0" w:color="auto"/>
        <w:right w:val="none" w:sz="0" w:space="0" w:color="auto"/>
      </w:divBdr>
    </w:div>
    <w:div w:id="1692730012">
      <w:bodyDiv w:val="1"/>
      <w:marLeft w:val="0"/>
      <w:marRight w:val="0"/>
      <w:marTop w:val="0"/>
      <w:marBottom w:val="0"/>
      <w:divBdr>
        <w:top w:val="none" w:sz="0" w:space="0" w:color="auto"/>
        <w:left w:val="none" w:sz="0" w:space="0" w:color="auto"/>
        <w:bottom w:val="none" w:sz="0" w:space="0" w:color="auto"/>
        <w:right w:val="none" w:sz="0" w:space="0" w:color="auto"/>
      </w:divBdr>
    </w:div>
    <w:div w:id="2036928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Asiakirja" ma:contentTypeID="0x010100F183DEFEACE95A4E90940DC4259FBE5B" ma:contentTypeVersion="7" ma:contentTypeDescription="Luo uusi asiakirja." ma:contentTypeScope="" ma:versionID="5ec3455365e59dd71a2da86eef3b6021">
  <xsd:schema xmlns:xsd="http://www.w3.org/2001/XMLSchema" xmlns:xs="http://www.w3.org/2001/XMLSchema" xmlns:p="http://schemas.microsoft.com/office/2006/metadata/properties" xmlns:ns1="http://schemas.microsoft.com/sharepoint/v3" xmlns:ns2="2fec8a34-688a-4f4e-be41-610f6a58a694" targetNamespace="http://schemas.microsoft.com/office/2006/metadata/properties" ma:root="true" ma:fieldsID="ba337a62c96f94bb7bf3a9b0eef36059" ns1:_="" ns2:_="">
    <xsd:import namespace="http://schemas.microsoft.com/sharepoint/v3"/>
    <xsd:import namespace="2fec8a34-688a-4f4e-be41-610f6a58a69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Ajoituksen alkamispäivämäärä" ma:description="" ma:hidden="true" ma:internalName="PublishingStartDate">
      <xsd:simpleType>
        <xsd:restriction base="dms:Unknown"/>
      </xsd:simpleType>
    </xsd:element>
    <xsd:element name="PublishingExpirationDate" ma:index="9" nillable="true" ma:displayName="Ajoituksen päättymispäivämäärä"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ec8a34-688a-4f4e-be41-610f6a58a694" elementFormDefault="qualified">
    <xsd:import namespace="http://schemas.microsoft.com/office/2006/documentManagement/types"/>
    <xsd:import namespace="http://schemas.microsoft.com/office/infopath/2007/PartnerControls"/>
    <xsd:element name="_dlc_DocId" ma:index="10" nillable="true" ma:displayName="Tiedostotunnisteen arvo" ma:description="Tälle kohteelle määritetyn tiedostotunnisteen arvo." ma:internalName="_dlc_DocId" ma:readOnly="true">
      <xsd:simpleType>
        <xsd:restriction base="dms:Text"/>
      </xsd:simpleType>
    </xsd:element>
    <xsd:element name="_dlc_DocIdUrl" ma:index="11"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fec8a34-688a-4f4e-be41-610f6a58a694">EDUSKUNTA-2016456316-19</_dlc_DocId>
    <_dlc_DocIdUrl xmlns="2fec8a34-688a-4f4e-be41-610f6a58a694">
      <Url>https://intranet.eduskunta.fi/palvelut/kansanedustajat/valtiopaivan vireillepano/_layouts/15/DocIdRedir.aspx?ID=EDUSKUNTA-2016456316-19</Url>
      <Description>EDUSKUNTA-2016456316-19</Description>
    </_dlc_DocIdUrl>
  </documentManagement>
</p:properties>
</file>

<file path=customXml/itemProps1.xml><?xml version="1.0" encoding="utf-8"?>
<ds:datastoreItem xmlns:ds="http://schemas.openxmlformats.org/officeDocument/2006/customXml" ds:itemID="{7E07098B-4944-4323-B6EE-0C4E44643578}">
  <ds:schemaRefs>
    <ds:schemaRef ds:uri="http://schemas.microsoft.com/sharepoint/events"/>
  </ds:schemaRefs>
</ds:datastoreItem>
</file>

<file path=customXml/itemProps2.xml><?xml version="1.0" encoding="utf-8"?>
<ds:datastoreItem xmlns:ds="http://schemas.openxmlformats.org/officeDocument/2006/customXml" ds:itemID="{755A210A-912C-43E6-8B35-E16EE7D6A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ec8a34-688a-4f4e-be41-610f6a58a6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3593BA-BB05-48B8-B298-34BDF9260D5E}">
  <ds:schemaRefs>
    <ds:schemaRef ds:uri="http://schemas.microsoft.com/sharepoint/v3/contenttype/forms"/>
  </ds:schemaRefs>
</ds:datastoreItem>
</file>

<file path=customXml/itemProps4.xml><?xml version="1.0" encoding="utf-8"?>
<ds:datastoreItem xmlns:ds="http://schemas.openxmlformats.org/officeDocument/2006/customXml" ds:itemID="{38F85299-1C43-42B8-AF92-817CCBCD98D7}">
  <ds:schemaRefs>
    <ds:schemaRef ds:uri="http://schemas.microsoft.com/office/2006/metadata/properties"/>
    <ds:schemaRef ds:uri="http://schemas.microsoft.com/office/infopath/2007/PartnerControls"/>
    <ds:schemaRef ds:uri="http://schemas.microsoft.com/sharepoint/v3"/>
    <ds:schemaRef ds:uri="2fec8a34-688a-4f4e-be41-610f6a58a694"/>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Pages>
  <Words>376</Words>
  <Characters>3053</Characters>
  <Application>Microsoft Office Word</Application>
  <DocSecurity>0</DocSecurity>
  <Lines>25</Lines>
  <Paragraphs>6</Paragraphs>
  <ScaleCrop>false</ScaleCrop>
  <HeadingPairs>
    <vt:vector size="2" baseType="variant">
      <vt:variant>
        <vt:lpstr>Otsikko</vt:lpstr>
      </vt:variant>
      <vt:variant>
        <vt:i4>1</vt:i4>
      </vt:variant>
    </vt:vector>
  </HeadingPairs>
  <TitlesOfParts>
    <vt:vector size="1" baseType="lpstr">
      <vt:lpstr/>
    </vt:vector>
  </TitlesOfParts>
  <Company>Eduskunta</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Orjala Juho</dc:creator>
  <cp:keywords/>
  <dc:description/>
  <cp:lastModifiedBy>Orjala Juho</cp:lastModifiedBy>
  <cp:revision>4</cp:revision>
  <cp:lastPrinted>2025-10-03T10:04:00Z</cp:lastPrinted>
  <dcterms:created xsi:type="dcterms:W3CDTF">2026-02-06T09:24:00Z</dcterms:created>
  <dcterms:modified xsi:type="dcterms:W3CDTF">2026-02-06T11:37:00Z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0x010100F183DEFEACE95A4E90940DC4259FBE5B</vt:lpwstr>
  </property>
  <property fmtid="{D5CDD505-2E9C-101B-9397-08002B2CF9AE}" pid="3" name="_dlc_DocIdItemGuid">
    <vt:lpwstr>06d9d919-803f-423d-8ab1-df15ac68b02c</vt:lpwstr>
  </property>
</Properties>
</file>